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C312F" w:rsidRPr="004D2927" w14:paraId="2A763C85" w14:textId="77777777" w:rsidTr="004D2927">
        <w:tc>
          <w:tcPr>
            <w:tcW w:w="4672" w:type="dxa"/>
          </w:tcPr>
          <w:p w14:paraId="7DE1210F" w14:textId="164F10C6" w:rsidR="003C312F" w:rsidRPr="004D2927" w:rsidRDefault="005D0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7DFC9034" w14:textId="77777777" w:rsidR="00A603D4" w:rsidRPr="004D2927" w:rsidRDefault="005D0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Исполнительный директор Общероссийской общественной организации «Федерация шахмат России»</w:t>
            </w:r>
          </w:p>
          <w:p w14:paraId="14F82B6E" w14:textId="77777777" w:rsidR="005D0F74" w:rsidRPr="004D2927" w:rsidRDefault="005D0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_________________ А.В. Ткачев</w:t>
            </w:r>
          </w:p>
          <w:p w14:paraId="2E9F662B" w14:textId="77777777" w:rsidR="005D0F74" w:rsidRPr="004D2927" w:rsidRDefault="005D0F74" w:rsidP="005D0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«____»___________________2026 г.</w:t>
            </w:r>
          </w:p>
          <w:p w14:paraId="09532171" w14:textId="09D133E1" w:rsidR="005D0F74" w:rsidRPr="004D2927" w:rsidRDefault="005D0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256D5A80" w14:textId="77777777" w:rsidR="005D0F74" w:rsidRPr="004D2927" w:rsidRDefault="005D0F74" w:rsidP="005D0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6F35A4E8" w14:textId="77777777" w:rsidR="005D0F74" w:rsidRPr="004D2927" w:rsidRDefault="005D0F74" w:rsidP="005D0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Министр спорта</w:t>
            </w:r>
          </w:p>
          <w:p w14:paraId="78045243" w14:textId="77777777" w:rsidR="005D0F74" w:rsidRPr="004D2927" w:rsidRDefault="005D0F74" w:rsidP="005D0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Алтайского края</w:t>
            </w:r>
          </w:p>
          <w:p w14:paraId="58D4C974" w14:textId="77777777" w:rsidR="005D0F74" w:rsidRPr="004D2927" w:rsidRDefault="005D0F74" w:rsidP="005D0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13D61" w14:textId="77777777" w:rsidR="005D0F74" w:rsidRPr="004D2927" w:rsidRDefault="005D0F74" w:rsidP="005D0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DCB510" w14:textId="77777777" w:rsidR="005D0F74" w:rsidRPr="004D2927" w:rsidRDefault="005D0F74" w:rsidP="005D0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_______________М.Ю. Панфилов</w:t>
            </w:r>
          </w:p>
          <w:p w14:paraId="3EAA1B1B" w14:textId="77777777" w:rsidR="00E6281D" w:rsidRPr="004D2927" w:rsidRDefault="005D0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«____»___________________2026 г.</w:t>
            </w:r>
          </w:p>
          <w:p w14:paraId="5536981C" w14:textId="54CF4E83" w:rsidR="005D0F74" w:rsidRPr="004D2927" w:rsidRDefault="005D0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12F" w:rsidRPr="004D2927" w14:paraId="78489361" w14:textId="77777777" w:rsidTr="004D2927">
        <w:tc>
          <w:tcPr>
            <w:tcW w:w="4672" w:type="dxa"/>
          </w:tcPr>
          <w:p w14:paraId="50D20B7E" w14:textId="77777777" w:rsidR="005D0F74" w:rsidRPr="004D2927" w:rsidRDefault="005D0F74" w:rsidP="005D0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250FC122" w14:textId="77777777" w:rsidR="005D0F74" w:rsidRPr="004D2927" w:rsidRDefault="005D0F74" w:rsidP="005D0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</w:p>
          <w:p w14:paraId="6870FF74" w14:textId="77777777" w:rsidR="005D0F74" w:rsidRPr="004D2927" w:rsidRDefault="005D0F74" w:rsidP="005D0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Благотворительного фонда Геннадия Тимченко</w:t>
            </w:r>
          </w:p>
          <w:p w14:paraId="5204F7A1" w14:textId="77777777" w:rsidR="005D0F74" w:rsidRPr="004D2927" w:rsidRDefault="005D0F74" w:rsidP="005D0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9CCA4F" w14:textId="77777777" w:rsidR="005D0F74" w:rsidRPr="004D2927" w:rsidRDefault="005D0F74" w:rsidP="005D0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________________Г. В. Лапонова</w:t>
            </w:r>
          </w:p>
          <w:p w14:paraId="028D3B49" w14:textId="77777777" w:rsidR="00A11ABA" w:rsidRPr="004D2927" w:rsidRDefault="005D0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«____»___________________2026 г.</w:t>
            </w:r>
          </w:p>
          <w:p w14:paraId="14FC85B2" w14:textId="3C776256" w:rsidR="005D0F74" w:rsidRPr="004D2927" w:rsidRDefault="005D0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4995B990" w14:textId="77777777" w:rsidR="005D0F74" w:rsidRPr="004D2927" w:rsidRDefault="005D0F74" w:rsidP="005D0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0FFCB79C" w14:textId="77777777" w:rsidR="005D0F74" w:rsidRPr="004D2927" w:rsidRDefault="005D0F74" w:rsidP="005D0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Президент Общественной организации «Федерация шахмат Алтайского края»</w:t>
            </w:r>
          </w:p>
          <w:p w14:paraId="6D1C9D88" w14:textId="77777777" w:rsidR="005D0F74" w:rsidRPr="004D2927" w:rsidRDefault="005D0F74" w:rsidP="005D0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D45DA4" w14:textId="77777777" w:rsidR="005D0F74" w:rsidRPr="004D2927" w:rsidRDefault="005D0F74" w:rsidP="005D0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________________А.А. Поломошнов</w:t>
            </w:r>
          </w:p>
          <w:p w14:paraId="36A1CD2A" w14:textId="57196ADE" w:rsidR="00E6281D" w:rsidRPr="004D2927" w:rsidRDefault="005D0F74" w:rsidP="005D0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«____»___________________2026 г.</w:t>
            </w:r>
          </w:p>
        </w:tc>
      </w:tr>
      <w:tr w:rsidR="005D0F74" w:rsidRPr="004D2927" w14:paraId="335EA3E5" w14:textId="77777777" w:rsidTr="004D2927">
        <w:tc>
          <w:tcPr>
            <w:tcW w:w="4672" w:type="dxa"/>
          </w:tcPr>
          <w:p w14:paraId="0C0339B0" w14:textId="77777777" w:rsidR="005D0F74" w:rsidRPr="004D2927" w:rsidRDefault="005D0F74" w:rsidP="005D0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72C8C124" w14:textId="77777777" w:rsidR="005D0F74" w:rsidRPr="004D2927" w:rsidRDefault="005D0F74" w:rsidP="005D0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Акционерного общества «Санаторий Сосновый бор»</w:t>
            </w:r>
          </w:p>
          <w:p w14:paraId="1AA688BA" w14:textId="77777777" w:rsidR="005D0F74" w:rsidRPr="004D2927" w:rsidRDefault="005D0F74" w:rsidP="005D0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D80AC9" w14:textId="77777777" w:rsidR="005D0F74" w:rsidRPr="004D2927" w:rsidRDefault="005D0F74" w:rsidP="005D0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________________И.С. Минаков</w:t>
            </w:r>
          </w:p>
          <w:p w14:paraId="51540E86" w14:textId="582271DF" w:rsidR="005D0F74" w:rsidRPr="004D2927" w:rsidRDefault="005D0F74" w:rsidP="005D0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«____»___________________2026 г.</w:t>
            </w:r>
          </w:p>
        </w:tc>
        <w:tc>
          <w:tcPr>
            <w:tcW w:w="4673" w:type="dxa"/>
          </w:tcPr>
          <w:p w14:paraId="7E5EEDE4" w14:textId="046184C4" w:rsidR="005D0F74" w:rsidRPr="004D2927" w:rsidRDefault="004D2927" w:rsidP="005D0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25D1F3D9" w14:textId="4C3C0438" w:rsidR="004D2927" w:rsidRPr="004D2927" w:rsidRDefault="004D2927" w:rsidP="005D0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Директор краевого государственного бюджетного учреждения «Краевой шахматный клуб»</w:t>
            </w:r>
          </w:p>
          <w:p w14:paraId="40B64ADE" w14:textId="77777777" w:rsidR="004D2927" w:rsidRPr="004D2927" w:rsidRDefault="004D2927" w:rsidP="005D0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7B288E" w14:textId="30306EDD" w:rsidR="004D2927" w:rsidRPr="004D2927" w:rsidRDefault="004D2927" w:rsidP="005D0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_________________Д.В. Кузьмин</w:t>
            </w:r>
          </w:p>
          <w:p w14:paraId="72088A63" w14:textId="1BB21718" w:rsidR="004D2927" w:rsidRPr="004D2927" w:rsidRDefault="004D2927" w:rsidP="005D0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«_____»_________________2026 г.</w:t>
            </w:r>
          </w:p>
          <w:p w14:paraId="20BDFB4E" w14:textId="6BB355D8" w:rsidR="005D0F74" w:rsidRPr="004D2927" w:rsidRDefault="005D0F74" w:rsidP="005D0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F2F15C" w14:textId="77777777" w:rsidR="00104F59" w:rsidRPr="004D2927" w:rsidRDefault="00104F59">
      <w:pPr>
        <w:rPr>
          <w:rFonts w:ascii="Times New Roman" w:hAnsi="Times New Roman" w:cs="Times New Roman"/>
          <w:sz w:val="28"/>
          <w:szCs w:val="28"/>
        </w:rPr>
      </w:pPr>
    </w:p>
    <w:p w14:paraId="718C235E" w14:textId="77777777" w:rsidR="00E6281D" w:rsidRPr="004D2927" w:rsidRDefault="00E6281D">
      <w:pPr>
        <w:rPr>
          <w:rFonts w:ascii="Times New Roman" w:hAnsi="Times New Roman" w:cs="Times New Roman"/>
          <w:sz w:val="28"/>
          <w:szCs w:val="28"/>
        </w:rPr>
      </w:pPr>
    </w:p>
    <w:p w14:paraId="3319872F" w14:textId="6DDB8B58" w:rsidR="00E6281D" w:rsidRPr="004D2927" w:rsidRDefault="005D0F74" w:rsidP="00E628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2927">
        <w:rPr>
          <w:rFonts w:ascii="Times New Roman" w:hAnsi="Times New Roman" w:cs="Times New Roman"/>
          <w:b/>
          <w:bCs/>
          <w:sz w:val="28"/>
          <w:szCs w:val="28"/>
        </w:rPr>
        <w:t>РЕГЛАМЕНТ</w:t>
      </w:r>
    </w:p>
    <w:p w14:paraId="032EE865" w14:textId="61CD2748" w:rsidR="00E6281D" w:rsidRPr="004D2927" w:rsidRDefault="00E6281D" w:rsidP="00E6281D">
      <w:pPr>
        <w:jc w:val="center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>Всероссийских соревнованиях по шахматам среди обучающихся, проживающих в сельской местности</w:t>
      </w:r>
    </w:p>
    <w:p w14:paraId="4F1BA8C7" w14:textId="77777777" w:rsidR="00E6281D" w:rsidRPr="004D2927" w:rsidRDefault="00E6281D" w:rsidP="00E6281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C2238D" w14:textId="77777777" w:rsidR="00E6281D" w:rsidRPr="004D2927" w:rsidRDefault="00E6281D" w:rsidP="00E6281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D7908E" w14:textId="77777777" w:rsidR="00E6281D" w:rsidRPr="004D2927" w:rsidRDefault="00E6281D" w:rsidP="00E6281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3D2C2E" w14:textId="77777777" w:rsidR="00E6281D" w:rsidRPr="004D2927" w:rsidRDefault="00E6281D" w:rsidP="00E6281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55ECC4" w14:textId="77777777" w:rsidR="00E6281D" w:rsidRPr="004D2927" w:rsidRDefault="00E6281D" w:rsidP="00E6281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9BC384" w14:textId="77777777" w:rsidR="00E6281D" w:rsidRDefault="00E6281D" w:rsidP="00E6281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59AB2D" w14:textId="77777777" w:rsidR="004D2927" w:rsidRPr="004D2927" w:rsidRDefault="004D2927" w:rsidP="00E6281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2AD55C" w14:textId="77777777" w:rsidR="00155A6E" w:rsidRPr="004D2927" w:rsidRDefault="00155A6E" w:rsidP="00E6281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B00BE0" w14:textId="146F9A94" w:rsidR="00E6281D" w:rsidRDefault="004D2927" w:rsidP="004D29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>3 октября – 11 октября 2026 г.</w:t>
      </w:r>
    </w:p>
    <w:p w14:paraId="21ECEA85" w14:textId="345C6E0A" w:rsidR="004D2927" w:rsidRPr="004D2927" w:rsidRDefault="004D2927" w:rsidP="004D29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Алтайский край, с. Зудилово</w:t>
      </w:r>
    </w:p>
    <w:p w14:paraId="5EC58D89" w14:textId="64AE3BE7" w:rsidR="00E6281D" w:rsidRPr="004D2927" w:rsidRDefault="00E6281D" w:rsidP="008C0776">
      <w:pPr>
        <w:pStyle w:val="a9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D2927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53C5B257" w14:textId="77777777" w:rsidR="008C0776" w:rsidRPr="004D2927" w:rsidRDefault="008C0776" w:rsidP="008C0776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A4D40E4" w14:textId="691D4F62" w:rsidR="00513FEA" w:rsidRPr="00C64882" w:rsidRDefault="00E6281D" w:rsidP="00651368">
      <w:pPr>
        <w:pStyle w:val="a"/>
        <w:numPr>
          <w:ilvl w:val="0"/>
          <w:numId w:val="0"/>
        </w:numPr>
        <w:ind w:firstLine="567"/>
      </w:pPr>
      <w:r w:rsidRPr="004D2927">
        <w:t>Всероссийские соревнования по шахматам среди обучающихся, проживающих в сельской местности (далее – «Соревнования»), проводятся</w:t>
      </w:r>
      <w:r w:rsidR="00513FEA" w:rsidRPr="004D2927">
        <w:t xml:space="preserve"> в соответствии с </w:t>
      </w:r>
      <w:r w:rsidR="00513FEA" w:rsidRPr="004D2927">
        <w:rPr>
          <w:rFonts w:eastAsia="Calibri"/>
        </w:rPr>
        <w:t xml:space="preserve">Единым календарным планом межрегиональных, всероссийских и международных физкультурных мероприятий и спортивных мероприятий на 2026 год, утвержденным приказом Министерства спорта РФ от 29.12.2025 № 1249 (часть </w:t>
      </w:r>
      <w:r w:rsidR="00513FEA" w:rsidRPr="004D2927">
        <w:rPr>
          <w:rFonts w:eastAsia="Calibri"/>
          <w:lang w:val="en-US"/>
        </w:rPr>
        <w:t>I</w:t>
      </w:r>
      <w:r w:rsidR="00513FEA" w:rsidRPr="004D2927">
        <w:rPr>
          <w:rFonts w:eastAsia="Calibri"/>
        </w:rPr>
        <w:t xml:space="preserve"> ЕКП СМ № 1088220001004256), с № 201 Единого краевого календарного плана физкультурных мероприятий и спортивных мероприятий на 2026 год, утвержденного приказом Министерства спорта Алтайского края от 12.12.2025 № 735</w:t>
      </w:r>
      <w:r w:rsidR="00C64882">
        <w:rPr>
          <w:rFonts w:eastAsia="Calibri"/>
        </w:rPr>
        <w:t xml:space="preserve">, </w:t>
      </w:r>
      <w:r w:rsidR="00C64882" w:rsidRPr="00C64882">
        <w:t xml:space="preserve">на основании предложений Общественной организации «Федерация шахмат Алтайского края» (далее – «ФШАК»), </w:t>
      </w:r>
      <w:r w:rsidR="00C64882" w:rsidRPr="00C64882">
        <w:rPr>
          <w:highlight w:val="white"/>
          <w:lang w:eastAsia="ru-RU"/>
        </w:rPr>
        <w:t xml:space="preserve">аккредитованной до 16.11.2027 года в соответствии с приказом о государственной аккредитации региональных спортивных федераций Минспорта Алтайского края </w:t>
      </w:r>
      <w:r w:rsidR="00C64882" w:rsidRPr="00C64882">
        <w:t>от 17.11.2023  № 563.</w:t>
      </w:r>
    </w:p>
    <w:p w14:paraId="51759BD9" w14:textId="77777777" w:rsidR="001666BF" w:rsidRPr="004D2927" w:rsidRDefault="00E6281D" w:rsidP="00E6281D">
      <w:pPr>
        <w:pStyle w:val="a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 xml:space="preserve"> </w:t>
      </w:r>
      <w:r w:rsidR="001666BF" w:rsidRPr="004D2927">
        <w:rPr>
          <w:rFonts w:ascii="Times New Roman" w:hAnsi="Times New Roman" w:cs="Times New Roman"/>
          <w:sz w:val="28"/>
          <w:szCs w:val="28"/>
        </w:rPr>
        <w:t xml:space="preserve">Соревнования проводятся в </w:t>
      </w:r>
      <w:r w:rsidRPr="004D2927">
        <w:rPr>
          <w:rFonts w:ascii="Times New Roman" w:hAnsi="Times New Roman" w:cs="Times New Roman"/>
          <w:sz w:val="28"/>
          <w:szCs w:val="28"/>
        </w:rPr>
        <w:t>рамках реализации государственной программы Российской Федерации</w:t>
      </w:r>
      <w:r w:rsidR="00E40200" w:rsidRPr="004D2927">
        <w:rPr>
          <w:rFonts w:ascii="Times New Roman" w:hAnsi="Times New Roman" w:cs="Times New Roman"/>
          <w:sz w:val="28"/>
          <w:szCs w:val="28"/>
        </w:rPr>
        <w:t xml:space="preserve"> «Развитие физической культуры и спорта» в целях популяризации шахмат среди детей, проживающих в сельской местности</w:t>
      </w:r>
      <w:r w:rsidR="001666BF" w:rsidRPr="004D2927">
        <w:rPr>
          <w:rFonts w:ascii="Times New Roman" w:hAnsi="Times New Roman" w:cs="Times New Roman"/>
          <w:sz w:val="28"/>
          <w:szCs w:val="28"/>
        </w:rPr>
        <w:t>.</w:t>
      </w:r>
    </w:p>
    <w:p w14:paraId="4CD5227D" w14:textId="77777777" w:rsidR="001666BF" w:rsidRPr="004D2927" w:rsidRDefault="001666BF" w:rsidP="00E6281D">
      <w:pPr>
        <w:pStyle w:val="a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>Основными задачами Соревнований являются:</w:t>
      </w:r>
    </w:p>
    <w:p w14:paraId="4F9DFC1B" w14:textId="77777777" w:rsidR="001666BF" w:rsidRPr="004D2927" w:rsidRDefault="001666BF" w:rsidP="00E6281D">
      <w:pPr>
        <w:pStyle w:val="a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>- пропаганда здорового образа жизни среди подрастающего поколения;</w:t>
      </w:r>
    </w:p>
    <w:p w14:paraId="09D4142A" w14:textId="77777777" w:rsidR="001666BF" w:rsidRPr="004D2927" w:rsidRDefault="001666BF" w:rsidP="00E6281D">
      <w:pPr>
        <w:pStyle w:val="a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>- духовное и патриотическое воспитание школьников;</w:t>
      </w:r>
    </w:p>
    <w:p w14:paraId="42B94A09" w14:textId="77777777" w:rsidR="001666BF" w:rsidRPr="004D2927" w:rsidRDefault="001666BF" w:rsidP="001666BF">
      <w:pPr>
        <w:pStyle w:val="a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 xml:space="preserve">- стимулирование педагогической деятельности руководителей и педагогов сельских общеобразовательных учреждений по совершенствованию внеклассной работы; </w:t>
      </w:r>
    </w:p>
    <w:p w14:paraId="54CED56C" w14:textId="77777777" w:rsidR="001666BF" w:rsidRPr="004D2927" w:rsidRDefault="001666BF" w:rsidP="00E6281D">
      <w:pPr>
        <w:pStyle w:val="a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>- создание единой системы соревнований по шахматам среди сельских команд общеобразовательных организаций;</w:t>
      </w:r>
    </w:p>
    <w:p w14:paraId="52F22181" w14:textId="115406A7" w:rsidR="00C64882" w:rsidRPr="00C64882" w:rsidRDefault="001666BF" w:rsidP="00C64882">
      <w:pPr>
        <w:pStyle w:val="a9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>- выявление одаренных шахматистов.</w:t>
      </w:r>
      <w:r w:rsidR="00513FEA" w:rsidRPr="004D29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5420A9" w14:textId="0F162214" w:rsidR="00C64882" w:rsidRPr="00C64882" w:rsidRDefault="00C64882" w:rsidP="00C648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48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Настоящее Положение регулирует вопросы, связанные с организацией и проведением Соревнований.</w:t>
      </w:r>
    </w:p>
    <w:p w14:paraId="6C712A47" w14:textId="4D574DE5" w:rsidR="001666BF" w:rsidRDefault="00C64882" w:rsidP="00C6488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C648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Соревнования проводятся </w:t>
      </w:r>
      <w:r w:rsidRPr="00C6488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по </w:t>
      </w:r>
      <w:hyperlink r:id="rId7" w:history="1">
        <w:r w:rsidRPr="00C64882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14:ligatures w14:val="none"/>
          </w:rPr>
          <w:t>Правилам</w:t>
        </w:r>
      </w:hyperlink>
      <w:r w:rsidRPr="00C6488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вида спорта «шахматы», утвержденным приказом Минспорта России от 29.12.2020 № 988 (с изменениями, внесенными приказами Министерства спорта Российской Федерации от 10.04.2023 № 243, от 11.05.2023 № 315) и не противоречащим </w:t>
      </w:r>
      <w:hyperlink r:id="rId8" w:history="1">
        <w:r w:rsidRPr="00C64882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14:ligatures w14:val="none"/>
          </w:rPr>
          <w:t>Правилам</w:t>
        </w:r>
      </w:hyperlink>
      <w:r w:rsidRPr="00C6488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игры в шахматы ФИДЕ. </w:t>
      </w:r>
    </w:p>
    <w:p w14:paraId="47937CB6" w14:textId="77777777" w:rsidR="00C64882" w:rsidRPr="00C64882" w:rsidRDefault="00C64882" w:rsidP="00C6488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648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Организаторам и участникам запрещается оказывать противоправное влияние на результаты Соревнований, участвовать в азартных играх в букмекерских конторах и тотализаторах путем заключения пари на соревнования в соответствии с требованиями, установленными пунктом 3 части 4 статьи 26.2 Федерального закона от 04 декабря 2007 года № 329-ФЗ</w:t>
      </w:r>
    </w:p>
    <w:p w14:paraId="00243494" w14:textId="77777777" w:rsidR="00C64882" w:rsidRPr="00C64882" w:rsidRDefault="00C64882" w:rsidP="00C6488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648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«О физической культуре и спорте в Российской Федерации».</w:t>
      </w:r>
    </w:p>
    <w:p w14:paraId="0801B8CF" w14:textId="77777777" w:rsidR="00C64882" w:rsidRPr="00C64882" w:rsidRDefault="00C64882" w:rsidP="00C6488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648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Поведение участников Соревнований регламентируется </w:t>
      </w:r>
      <w:hyperlink r:id="rId9" w:history="1">
        <w:r w:rsidRPr="00C64882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14:ligatures w14:val="none"/>
          </w:rPr>
          <w:t>Положением</w:t>
        </w:r>
      </w:hyperlink>
    </w:p>
    <w:p w14:paraId="451B82AA" w14:textId="77777777" w:rsidR="00C64882" w:rsidRPr="00C64882" w:rsidRDefault="00C64882" w:rsidP="00C6488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648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«О спортивных санкциях в виде спорта «шахматы», утвержденным решением Наблюдательного Совета Общероссийской общественной организацией «Федерация шахмат России», протокол № 6-12.2019 от 07.12.2019 г.</w:t>
      </w:r>
    </w:p>
    <w:p w14:paraId="63405C84" w14:textId="13B7C387" w:rsidR="00BF66C9" w:rsidRDefault="00C64882" w:rsidP="0011519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648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Обеспечение читинг – контроля на Соревнованиях осуществляется с соблюдением требований Античитерских правил ФИДЕ, при стандартном уровне защиты.</w:t>
      </w:r>
    </w:p>
    <w:p w14:paraId="7C0C3819" w14:textId="77777777" w:rsidR="00115199" w:rsidRPr="00115199" w:rsidRDefault="00115199" w:rsidP="0011519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42C823C" w14:textId="42A6C28A" w:rsidR="00BF66C9" w:rsidRPr="004D2927" w:rsidRDefault="002A07E2" w:rsidP="008C0776">
      <w:pPr>
        <w:pStyle w:val="a9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ПРАВА И ОБЯЗАННОСТИ </w:t>
      </w:r>
      <w:r w:rsidR="00BF66C9" w:rsidRPr="004D2927">
        <w:rPr>
          <w:rFonts w:ascii="Times New Roman" w:hAnsi="Times New Roman" w:cs="Times New Roman"/>
          <w:b/>
          <w:bCs/>
          <w:sz w:val="28"/>
          <w:szCs w:val="28"/>
        </w:rPr>
        <w:t>ОРГАНИЗАТОР</w:t>
      </w:r>
      <w:r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BF66C9" w:rsidRPr="004D29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СОРЕВНОВАНИЙ</w:t>
      </w:r>
    </w:p>
    <w:p w14:paraId="2F9157C9" w14:textId="77777777" w:rsidR="008C0776" w:rsidRPr="004D2927" w:rsidRDefault="008C0776" w:rsidP="008C0776">
      <w:pPr>
        <w:pStyle w:val="a9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14:paraId="2CEE1D75" w14:textId="17BE03D9" w:rsidR="00BF66C9" w:rsidRPr="004D2927" w:rsidRDefault="00BF66C9" w:rsidP="008C07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>Общее руководство организацией Соревнований осуществляет Министерство спорта Российской Федерации (далее – «Минспорт России») и Общероссийская общественная организация «Федерация шахмат России» (далее – «ФШР») при поддержке Министерства спорта Алтайского края</w:t>
      </w:r>
      <w:r w:rsidR="008C0776" w:rsidRPr="004D2927">
        <w:rPr>
          <w:rFonts w:ascii="Times New Roman" w:hAnsi="Times New Roman" w:cs="Times New Roman"/>
          <w:sz w:val="28"/>
          <w:szCs w:val="28"/>
        </w:rPr>
        <w:t xml:space="preserve"> (далее – «Минспорт Алтайского края»).</w:t>
      </w:r>
    </w:p>
    <w:p w14:paraId="0E63BCA4" w14:textId="6E1263FB" w:rsidR="001C75AB" w:rsidRDefault="002A07E2" w:rsidP="001C75A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  <w:r w:rsidRPr="002A07E2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Непосредственное проведение Соревнований возлагается на ФШАК</w:t>
      </w:r>
      <w:r w:rsidR="001C75A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,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 главную судейскую коллегию, утвержденную ФШР</w:t>
      </w:r>
      <w:r w:rsidR="001C75A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 и организационный комитет.</w:t>
      </w:r>
    </w:p>
    <w:p w14:paraId="5BE91092" w14:textId="71DA9606" w:rsidR="001C75AB" w:rsidRPr="001C75AB" w:rsidRDefault="001C75AB" w:rsidP="001C75A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iCs/>
          <w:kern w:val="0"/>
          <w:sz w:val="28"/>
          <w:szCs w:val="28"/>
          <w14:ligatures w14:val="none"/>
        </w:rPr>
      </w:pPr>
      <w:r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Состав организационного комитета:</w:t>
      </w:r>
    </w:p>
    <w:p w14:paraId="1271F618" w14:textId="225A378A" w:rsidR="002A07E2" w:rsidRPr="00F04D9F" w:rsidRDefault="001C75AB" w:rsidP="002A07E2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  <w:r w:rsidRPr="00F04D9F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д</w:t>
      </w:r>
      <w:r w:rsidR="002A07E2" w:rsidRPr="00F04D9F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иректор Соревнован</w:t>
      </w:r>
      <w:r w:rsidR="00F04D9F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ий – Кузьмин Дмитрий Владимирович</w:t>
      </w:r>
      <w:r w:rsidR="00B75589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 (+7 983 383 3778)</w:t>
      </w:r>
      <w:r w:rsidRPr="00F04D9F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8FAB92E" w14:textId="6A9CB66B" w:rsidR="002A07E2" w:rsidRPr="00F04D9F" w:rsidRDefault="001C75AB" w:rsidP="002A07E2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  <w:r w:rsidRPr="00F04D9F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г</w:t>
      </w:r>
      <w:r w:rsidR="002A07E2" w:rsidRPr="00F04D9F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лавный судья – </w:t>
      </w:r>
      <w:r w:rsidR="00F04D9F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Цвигун Владимир Витальевич</w:t>
      </w:r>
      <w:r w:rsidR="002A07E2" w:rsidRPr="00F04D9F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 (спортивный судья </w:t>
      </w:r>
      <w:r w:rsidR="00D60C1D" w:rsidRPr="00F04D9F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в</w:t>
      </w:r>
      <w:r w:rsidR="002A07E2" w:rsidRPr="00F04D9F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сероссийской категории, </w:t>
      </w:r>
      <w:r w:rsidR="00F04D9F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Алтайский край</w:t>
      </w:r>
      <w:r w:rsidR="002A07E2" w:rsidRPr="00F04D9F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)</w:t>
      </w:r>
      <w:r w:rsidR="00B75589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 (+7 903 995 3361)</w:t>
      </w:r>
      <w:r w:rsidRPr="00F04D9F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59EF7FA" w14:textId="1A321B0C" w:rsidR="002A07E2" w:rsidRPr="002A07E2" w:rsidRDefault="001C75AB" w:rsidP="002A07E2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  <w:r w:rsidRPr="00F04D9F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п</w:t>
      </w:r>
      <w:r w:rsidR="002A07E2" w:rsidRPr="00F04D9F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редседатель комиссии по допуску – </w:t>
      </w:r>
      <w:r w:rsidR="00F04D9F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Поломошнов Артем Анатольевич.</w:t>
      </w:r>
    </w:p>
    <w:p w14:paraId="3E9BD244" w14:textId="77777777" w:rsidR="002A07E2" w:rsidRPr="002A07E2" w:rsidRDefault="002A07E2" w:rsidP="002A07E2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kern w:val="0"/>
          <w:szCs w:val="20"/>
          <w:lang w:eastAsia="ru-RU"/>
          <w14:ligatures w14:val="none"/>
        </w:rPr>
      </w:pPr>
      <w:r w:rsidRPr="002A07E2">
        <w:rPr>
          <w:rFonts w:ascii="Times New Roman" w:eastAsia="Andale Sans UI" w:hAnsi="Times New Roman" w:cs="Times New Roman"/>
          <w:kern w:val="0"/>
          <w:sz w:val="28"/>
          <w:szCs w:val="28"/>
          <w:lang w:eastAsia="zh-CN"/>
          <w14:ligatures w14:val="none"/>
        </w:rPr>
        <w:t>На ФШАК</w:t>
      </w:r>
      <w:r w:rsidRPr="002A07E2">
        <w:rPr>
          <w:rFonts w:ascii="PT Astra Serif" w:eastAsia="Times New Roman" w:hAnsi="PT Astra Serif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</w:t>
      </w:r>
      <w:r w:rsidRPr="002A07E2">
        <w:rPr>
          <w:rFonts w:ascii="Times New Roman" w:eastAsia="Andale Sans UI" w:hAnsi="Times New Roman" w:cs="Times New Roman"/>
          <w:kern w:val="0"/>
          <w:sz w:val="28"/>
          <w:szCs w:val="28"/>
          <w:lang w:eastAsia="zh-CN"/>
          <w14:ligatures w14:val="none"/>
        </w:rPr>
        <w:t xml:space="preserve">по смыслу ст. 20 Федерального закона от 04.12.2007 № 329-ФЗ «О физической культуре и спорте в Российской Федерации» возлагаются обязанности по организации и проведению спортивных соревнований, а также обеспечению и соблюдению правил безопасности при проведении официальных спортивных соревнований в соответствии с постановлением Правительства РФ от 18.04.2014 № 353 и приказа МВД России от 17.11.2015 № 1092. </w:t>
      </w:r>
    </w:p>
    <w:p w14:paraId="0C29927B" w14:textId="498C26DF" w:rsidR="00F13561" w:rsidRPr="002A07E2" w:rsidRDefault="002A07E2" w:rsidP="002A07E2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  <w:r w:rsidRPr="002A07E2">
        <w:rPr>
          <w:rFonts w:ascii="PT Astra Serif" w:eastAsia="Times New Roman" w:hAnsi="PT Astra Serif" w:cs="Times New Roman"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Иные права и обязанности, включая ответственность за причиненный вред участникам спортивных соревнований и (или) третьим лицам, несет </w:t>
      </w:r>
      <w:r w:rsidRPr="002A07E2">
        <w:rPr>
          <w:rFonts w:ascii="PT Astra Serif" w:eastAsia="Times New Roman" w:hAnsi="PT Astra Serif" w:cs="Times New Roman"/>
          <w:iCs/>
          <w:kern w:val="0"/>
          <w:sz w:val="28"/>
          <w:szCs w:val="28"/>
          <w:lang w:eastAsia="ru-RU"/>
          <w14:ligatures w14:val="none"/>
        </w:rPr>
        <w:t>ФШАК</w:t>
      </w:r>
      <w:r w:rsidRPr="002A07E2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BE706AF" w14:textId="77777777" w:rsidR="00F13561" w:rsidRPr="004D2927" w:rsidRDefault="00F13561" w:rsidP="008C07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F72456" w14:textId="77636E55" w:rsidR="00115199" w:rsidRPr="004D2927" w:rsidRDefault="00115199" w:rsidP="00115199">
      <w:pPr>
        <w:pStyle w:val="a9"/>
        <w:spacing w:after="0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III</w:t>
      </w:r>
      <w:r w:rsidRPr="0011519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. </w:t>
      </w:r>
      <w:r w:rsidRPr="004D292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ОБЕСПЕЧЕНИЕ БЕЗОПАСНОСТИ УЧАСТНИКОВ И ЗРИТЕЛЕЙ</w:t>
      </w:r>
    </w:p>
    <w:p w14:paraId="1D39E910" w14:textId="77777777" w:rsidR="00115199" w:rsidRPr="004D2927" w:rsidRDefault="00115199" w:rsidP="00115199">
      <w:pPr>
        <w:pStyle w:val="a9"/>
        <w:spacing w:after="0"/>
        <w:ind w:left="1080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1AEBAEA" w14:textId="77777777" w:rsidR="00115199" w:rsidRPr="004D2927" w:rsidRDefault="00115199" w:rsidP="00115199">
      <w:pPr>
        <w:numPr>
          <w:ilvl w:val="2"/>
          <w:numId w:val="0"/>
        </w:numPr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D29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Обеспечение безопасности участников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353, а также требованиям вида спорта «шахматы».</w:t>
      </w:r>
    </w:p>
    <w:p w14:paraId="37459460" w14:textId="77777777" w:rsidR="00115199" w:rsidRPr="004D2927" w:rsidRDefault="00115199" w:rsidP="00115199">
      <w:pPr>
        <w:numPr>
          <w:ilvl w:val="2"/>
          <w:numId w:val="0"/>
        </w:numPr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D29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Спортивные соревнования проводятся на объектах спорта, включенных во Всероссийский реестр объектов спорта, а также территориях (местах проведения), специально подготовленных для проведения официальных спортивных соревнований в соответствии с Федеральным законом от 04 декабря 2007 года № 329-ФЗ «О физической культуре и спорте в Российской Федерации».</w:t>
      </w:r>
    </w:p>
    <w:p w14:paraId="0359F9E6" w14:textId="77777777" w:rsidR="00115199" w:rsidRPr="004D2927" w:rsidRDefault="00115199" w:rsidP="00115199">
      <w:pPr>
        <w:numPr>
          <w:ilvl w:val="1"/>
          <w:numId w:val="0"/>
        </w:num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347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Ответственными лицами за обеспечение безопасности в игровой зоне во время Соревнований являются главный судья и директор Соревнований. Ответственные за обеспечение безопасности участников вне игровой зоны – тренеры команд.</w:t>
      </w:r>
    </w:p>
    <w:p w14:paraId="2DD4A9EC" w14:textId="77777777" w:rsidR="00115199" w:rsidRPr="004D2927" w:rsidRDefault="00115199" w:rsidP="00115199">
      <w:pPr>
        <w:numPr>
          <w:ilvl w:val="2"/>
          <w:numId w:val="0"/>
        </w:numPr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D29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Оказание скорой медицинской помощи осуществляется в соответствии с приказом Минздрава РФ от 23.10.2020 N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мероприятиях». </w:t>
      </w:r>
    </w:p>
    <w:p w14:paraId="52879382" w14:textId="77777777" w:rsidR="00115199" w:rsidRPr="004D2927" w:rsidRDefault="00115199" w:rsidP="00115199">
      <w:pPr>
        <w:numPr>
          <w:ilvl w:val="2"/>
          <w:numId w:val="0"/>
        </w:numPr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0" w:name="_Hlk166674752"/>
      <w:r w:rsidRPr="00E347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Руководствуясь заключением врача Соревновани</w:t>
      </w:r>
      <w:bookmarkEnd w:id="0"/>
      <w:r w:rsidRPr="00E347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й, главный судья может не допустить спортсмена до тура в случае, если спортсмен имеет явные симптомы острых респираторных вирусных заболеваний (насморк, чихание, заложенность носа, охриплость, кашель). Перед началом тура спортсмен, имеющий симптомы заболевания, в обязательном порядке обязан уведомить главного судью о самочувствии и предъявить справку от врача, выданную в этот же день, с допуском спортсмена к Соревнованиям.  В обязательном порядке во время пребывания в игровой зоне такие спортсмены должны использовать средства индивидуальной защиты: маску и т.п.</w:t>
      </w:r>
    </w:p>
    <w:p w14:paraId="3632B4B9" w14:textId="77777777" w:rsidR="00115199" w:rsidRPr="004D2927" w:rsidRDefault="00115199" w:rsidP="00115199">
      <w:pPr>
        <w:numPr>
          <w:ilvl w:val="2"/>
          <w:numId w:val="0"/>
        </w:numPr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D29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Соревнования проводятся в соответствии с регламентом по организации и проведению официальных физкультурных и спортивных  мероприятий  на территории Российской Федерации в условиях сохранения рисков распространения </w:t>
      </w:r>
      <w:r w:rsidRPr="004D29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COVID</w:t>
      </w:r>
      <w:r w:rsidRPr="004D29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-19, утвержденным Минспортом России и Роспотребнадзором (с изменениями и дополнениями), а также в соответствии с Постановлением Главного государственного санитарного врача Российской Федерации от 20 июня 2022 г. № 18 «Об отдельных положениях постановлений Главного государственного санитарного врача Российской Федерации по вопросам, связанным с распространением новой коронавирусной инфекции (</w:t>
      </w:r>
      <w:r w:rsidRPr="004D29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COVID</w:t>
      </w:r>
      <w:r w:rsidRPr="004D29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-19).</w:t>
      </w:r>
    </w:p>
    <w:p w14:paraId="524BF685" w14:textId="77777777" w:rsidR="00115199" w:rsidRPr="00E347D6" w:rsidRDefault="00115199" w:rsidP="00115199">
      <w:pPr>
        <w:numPr>
          <w:ilvl w:val="2"/>
          <w:numId w:val="0"/>
        </w:numPr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347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Антидопинговое обеспечение спортивных мероприятий на территории Российской Федерации осуществляется в соответствии с приказом </w:t>
      </w:r>
      <w:r w:rsidRPr="00E347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Министерства спорта РФ от 24.06.2021 № 464 «Об утверждении Общероссийских антидопинговых правил» (далее — Антидопинговые правила).</w:t>
      </w:r>
    </w:p>
    <w:p w14:paraId="473D39F0" w14:textId="77777777" w:rsidR="00115199" w:rsidRPr="004D2927" w:rsidRDefault="00115199" w:rsidP="00115199">
      <w:pPr>
        <w:numPr>
          <w:ilvl w:val="2"/>
          <w:numId w:val="0"/>
        </w:numPr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347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 соответствии с пунктом 12.14.1 Антидопинговых правил, ни один 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 временного отстранения участвовать в каком-либо качестве в спортивных соревнованиях.</w:t>
      </w:r>
    </w:p>
    <w:p w14:paraId="6578951D" w14:textId="77777777" w:rsidR="00115199" w:rsidRPr="00B827A5" w:rsidRDefault="00115199" w:rsidP="00115199">
      <w:pPr>
        <w:pStyle w:val="a9"/>
        <w:spacing w:after="0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1DA23CC3" w14:textId="1427570C" w:rsidR="00115199" w:rsidRPr="00115199" w:rsidRDefault="00115199" w:rsidP="00115199">
      <w:pPr>
        <w:pStyle w:val="a9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5199">
        <w:rPr>
          <w:rFonts w:ascii="Times New Roman" w:hAnsi="Times New Roman" w:cs="Times New Roman"/>
          <w:b/>
          <w:bCs/>
          <w:sz w:val="28"/>
          <w:szCs w:val="28"/>
        </w:rPr>
        <w:t>ПРОГРАММА СОРЕВНОВАНИЙ</w:t>
      </w:r>
    </w:p>
    <w:p w14:paraId="6E02F17E" w14:textId="77777777" w:rsidR="00115199" w:rsidRPr="00115199" w:rsidRDefault="00115199" w:rsidP="00115199">
      <w:pPr>
        <w:pStyle w:val="a9"/>
        <w:spacing w:after="0"/>
        <w:ind w:left="1800"/>
        <w:rPr>
          <w:rFonts w:ascii="Times New Roman" w:hAnsi="Times New Roman" w:cs="Times New Roman"/>
          <w:b/>
          <w:bCs/>
          <w:sz w:val="28"/>
          <w:szCs w:val="28"/>
        </w:rPr>
      </w:pPr>
    </w:p>
    <w:p w14:paraId="7401C44D" w14:textId="77777777" w:rsidR="00115199" w:rsidRPr="004D2927" w:rsidRDefault="00115199" w:rsidP="00115199">
      <w:pPr>
        <w:pStyle w:val="a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 xml:space="preserve">Соревнования проводятся в </w:t>
      </w:r>
      <w:bookmarkStart w:id="1" w:name="_GoBack"/>
      <w:r w:rsidRPr="004D2927">
        <w:rPr>
          <w:rFonts w:ascii="Times New Roman" w:hAnsi="Times New Roman" w:cs="Times New Roman"/>
          <w:sz w:val="28"/>
          <w:szCs w:val="28"/>
        </w:rPr>
        <w:t xml:space="preserve">Алтайском крае, Первомайский район, </w:t>
      </w:r>
    </w:p>
    <w:p w14:paraId="02D4B869" w14:textId="77777777" w:rsidR="00115199" w:rsidRPr="004D2927" w:rsidRDefault="00115199" w:rsidP="00115199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>с. Зудилово (санаторий «Сосновый бор»)</w:t>
      </w:r>
      <w:bookmarkEnd w:id="1"/>
      <w:r w:rsidRPr="004D2927">
        <w:rPr>
          <w:rFonts w:ascii="Times New Roman" w:hAnsi="Times New Roman" w:cs="Times New Roman"/>
          <w:sz w:val="28"/>
          <w:szCs w:val="28"/>
        </w:rPr>
        <w:t xml:space="preserve"> в период с 3 октября (день приезда) по 11 октября (день отъезда) 2026 г. </w:t>
      </w:r>
    </w:p>
    <w:p w14:paraId="35B34021" w14:textId="77777777" w:rsidR="00115199" w:rsidRPr="004D2927" w:rsidRDefault="00115199" w:rsidP="00115199">
      <w:pPr>
        <w:pStyle w:val="a9"/>
        <w:spacing w:after="0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5948"/>
      </w:tblGrid>
      <w:tr w:rsidR="00115199" w:rsidRPr="004D2927" w14:paraId="6C7F9C0A" w14:textId="77777777" w:rsidTr="00BB0676">
        <w:tc>
          <w:tcPr>
            <w:tcW w:w="1555" w:type="dxa"/>
          </w:tcPr>
          <w:p w14:paraId="38AFFD5F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3 октября</w:t>
            </w:r>
          </w:p>
        </w:tc>
        <w:tc>
          <w:tcPr>
            <w:tcW w:w="1842" w:type="dxa"/>
          </w:tcPr>
          <w:p w14:paraId="5297E5A6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</w:tcPr>
          <w:p w14:paraId="2851FDBA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день приезда участников;</w:t>
            </w:r>
          </w:p>
        </w:tc>
      </w:tr>
      <w:tr w:rsidR="00115199" w:rsidRPr="004D2927" w14:paraId="2361ECD2" w14:textId="77777777" w:rsidTr="00BB0676">
        <w:tc>
          <w:tcPr>
            <w:tcW w:w="1555" w:type="dxa"/>
          </w:tcPr>
          <w:p w14:paraId="769212CE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CE86DAF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11.00 – 19.00</w:t>
            </w:r>
          </w:p>
        </w:tc>
        <w:tc>
          <w:tcPr>
            <w:tcW w:w="5948" w:type="dxa"/>
          </w:tcPr>
          <w:p w14:paraId="5BC4AE5C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комиссия по допуску участников;</w:t>
            </w:r>
          </w:p>
        </w:tc>
      </w:tr>
      <w:tr w:rsidR="00115199" w:rsidRPr="004D2927" w14:paraId="3581F672" w14:textId="77777777" w:rsidTr="00BB0676">
        <w:tc>
          <w:tcPr>
            <w:tcW w:w="1555" w:type="dxa"/>
          </w:tcPr>
          <w:p w14:paraId="7EC6EF41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14:paraId="30D58EF2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20.30</w:t>
            </w:r>
          </w:p>
        </w:tc>
        <w:tc>
          <w:tcPr>
            <w:tcW w:w="5948" w:type="dxa"/>
          </w:tcPr>
          <w:p w14:paraId="0BD996FC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совещание представителей команд;</w:t>
            </w:r>
          </w:p>
        </w:tc>
      </w:tr>
      <w:tr w:rsidR="00115199" w:rsidRPr="004D2927" w14:paraId="4AB2BE9B" w14:textId="77777777" w:rsidTr="00BB0676">
        <w:tc>
          <w:tcPr>
            <w:tcW w:w="1555" w:type="dxa"/>
          </w:tcPr>
          <w:p w14:paraId="55D85665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7773881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5948" w:type="dxa"/>
          </w:tcPr>
          <w:p w14:paraId="63BFA891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заседание главной судейской коллегии;</w:t>
            </w:r>
          </w:p>
        </w:tc>
      </w:tr>
      <w:tr w:rsidR="00115199" w:rsidRPr="004D2927" w14:paraId="737DFB5B" w14:textId="77777777" w:rsidTr="00BB0676">
        <w:tc>
          <w:tcPr>
            <w:tcW w:w="1555" w:type="dxa"/>
          </w:tcPr>
          <w:p w14:paraId="46472AC8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34118C4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21.30</w:t>
            </w:r>
          </w:p>
        </w:tc>
        <w:tc>
          <w:tcPr>
            <w:tcW w:w="5948" w:type="dxa"/>
          </w:tcPr>
          <w:p w14:paraId="635FF66F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жеребьевка.</w:t>
            </w:r>
          </w:p>
        </w:tc>
      </w:tr>
      <w:tr w:rsidR="00115199" w:rsidRPr="004D2927" w14:paraId="251C88C5" w14:textId="77777777" w:rsidTr="00BB0676">
        <w:tc>
          <w:tcPr>
            <w:tcW w:w="1555" w:type="dxa"/>
          </w:tcPr>
          <w:p w14:paraId="4320B5A3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1842" w:type="dxa"/>
          </w:tcPr>
          <w:p w14:paraId="58E5177D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14:paraId="67C2F81D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B56B58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5948" w:type="dxa"/>
          </w:tcPr>
          <w:p w14:paraId="73E3DDA4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торжественная церемония открытия Соревнований;</w:t>
            </w:r>
          </w:p>
          <w:p w14:paraId="07BAD225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1 тур.</w:t>
            </w:r>
          </w:p>
        </w:tc>
      </w:tr>
      <w:tr w:rsidR="00115199" w:rsidRPr="004D2927" w14:paraId="4755AAD1" w14:textId="77777777" w:rsidTr="00BB0676">
        <w:tc>
          <w:tcPr>
            <w:tcW w:w="1555" w:type="dxa"/>
          </w:tcPr>
          <w:p w14:paraId="52B7B14D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</w:tc>
        <w:tc>
          <w:tcPr>
            <w:tcW w:w="1842" w:type="dxa"/>
          </w:tcPr>
          <w:p w14:paraId="6C19B89A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09.30</w:t>
            </w:r>
          </w:p>
          <w:p w14:paraId="31CBDFC9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5948" w:type="dxa"/>
          </w:tcPr>
          <w:p w14:paraId="7554F4F6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2 тур;</w:t>
            </w:r>
          </w:p>
          <w:p w14:paraId="5746847E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3 тур.</w:t>
            </w:r>
          </w:p>
        </w:tc>
      </w:tr>
      <w:tr w:rsidR="00115199" w:rsidRPr="004D2927" w14:paraId="28DB0142" w14:textId="77777777" w:rsidTr="00BB0676">
        <w:tc>
          <w:tcPr>
            <w:tcW w:w="1555" w:type="dxa"/>
          </w:tcPr>
          <w:p w14:paraId="3C86F3FC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1842" w:type="dxa"/>
          </w:tcPr>
          <w:p w14:paraId="204ADF25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09.30</w:t>
            </w:r>
          </w:p>
        </w:tc>
        <w:tc>
          <w:tcPr>
            <w:tcW w:w="5948" w:type="dxa"/>
          </w:tcPr>
          <w:p w14:paraId="735F44B0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4 тур.</w:t>
            </w:r>
          </w:p>
        </w:tc>
      </w:tr>
      <w:tr w:rsidR="00115199" w:rsidRPr="004D2927" w14:paraId="76DAFC26" w14:textId="77777777" w:rsidTr="00BB0676">
        <w:tc>
          <w:tcPr>
            <w:tcW w:w="1555" w:type="dxa"/>
          </w:tcPr>
          <w:p w14:paraId="74CC1B6A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7 октября</w:t>
            </w:r>
          </w:p>
        </w:tc>
        <w:tc>
          <w:tcPr>
            <w:tcW w:w="1842" w:type="dxa"/>
          </w:tcPr>
          <w:p w14:paraId="55449490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09.30</w:t>
            </w:r>
          </w:p>
          <w:p w14:paraId="4304373F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5948" w:type="dxa"/>
          </w:tcPr>
          <w:p w14:paraId="13C84B0C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5 тур;</w:t>
            </w:r>
          </w:p>
          <w:p w14:paraId="05F3D910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6 тур.</w:t>
            </w:r>
          </w:p>
        </w:tc>
      </w:tr>
      <w:tr w:rsidR="00115199" w:rsidRPr="004D2927" w14:paraId="55B2AC44" w14:textId="77777777" w:rsidTr="00BB0676">
        <w:tc>
          <w:tcPr>
            <w:tcW w:w="1555" w:type="dxa"/>
          </w:tcPr>
          <w:p w14:paraId="4A0826A1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8 октября</w:t>
            </w:r>
          </w:p>
        </w:tc>
        <w:tc>
          <w:tcPr>
            <w:tcW w:w="1842" w:type="dxa"/>
          </w:tcPr>
          <w:p w14:paraId="35BECCD3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09.30</w:t>
            </w:r>
          </w:p>
        </w:tc>
        <w:tc>
          <w:tcPr>
            <w:tcW w:w="5948" w:type="dxa"/>
          </w:tcPr>
          <w:p w14:paraId="73C4886D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7 тур.</w:t>
            </w:r>
          </w:p>
        </w:tc>
      </w:tr>
      <w:tr w:rsidR="00115199" w:rsidRPr="004D2927" w14:paraId="4E0631EB" w14:textId="77777777" w:rsidTr="00BB0676">
        <w:tc>
          <w:tcPr>
            <w:tcW w:w="1555" w:type="dxa"/>
          </w:tcPr>
          <w:p w14:paraId="4287917B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9 октября</w:t>
            </w:r>
          </w:p>
        </w:tc>
        <w:tc>
          <w:tcPr>
            <w:tcW w:w="1842" w:type="dxa"/>
          </w:tcPr>
          <w:p w14:paraId="65E50149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09.30</w:t>
            </w:r>
          </w:p>
        </w:tc>
        <w:tc>
          <w:tcPr>
            <w:tcW w:w="5948" w:type="dxa"/>
          </w:tcPr>
          <w:p w14:paraId="1D6F330D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8 тур.</w:t>
            </w:r>
          </w:p>
        </w:tc>
      </w:tr>
      <w:tr w:rsidR="00115199" w:rsidRPr="004D2927" w14:paraId="65C30D9D" w14:textId="77777777" w:rsidTr="00BB0676">
        <w:tc>
          <w:tcPr>
            <w:tcW w:w="1555" w:type="dxa"/>
          </w:tcPr>
          <w:p w14:paraId="5EB5E70D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10 октября</w:t>
            </w:r>
          </w:p>
        </w:tc>
        <w:tc>
          <w:tcPr>
            <w:tcW w:w="1842" w:type="dxa"/>
          </w:tcPr>
          <w:p w14:paraId="036DC008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09.30</w:t>
            </w:r>
          </w:p>
          <w:p w14:paraId="246CB25F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5948" w:type="dxa"/>
          </w:tcPr>
          <w:p w14:paraId="7903BA94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 xml:space="preserve">9 тур; </w:t>
            </w:r>
          </w:p>
          <w:p w14:paraId="1F19B854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подведение итогов, награждение победителей, торжественная церемония закрытия Соревнований.</w:t>
            </w:r>
          </w:p>
          <w:p w14:paraId="38C12C08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199" w:rsidRPr="004D2927" w14:paraId="3B49FAB1" w14:textId="77777777" w:rsidTr="00BB0676">
        <w:tc>
          <w:tcPr>
            <w:tcW w:w="1555" w:type="dxa"/>
          </w:tcPr>
          <w:p w14:paraId="06EE30A8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11 октября</w:t>
            </w:r>
          </w:p>
        </w:tc>
        <w:tc>
          <w:tcPr>
            <w:tcW w:w="1842" w:type="dxa"/>
          </w:tcPr>
          <w:p w14:paraId="7ACD50BA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</w:tcPr>
          <w:p w14:paraId="319EFC83" w14:textId="77777777" w:rsidR="00115199" w:rsidRPr="004D2927" w:rsidRDefault="00115199" w:rsidP="00BB067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день отъезда участников.</w:t>
            </w:r>
          </w:p>
        </w:tc>
      </w:tr>
    </w:tbl>
    <w:p w14:paraId="20232E9F" w14:textId="77777777" w:rsidR="00115199" w:rsidRPr="004D2927" w:rsidRDefault="00115199" w:rsidP="00115199">
      <w:pPr>
        <w:pStyle w:val="a9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C046D5" w14:textId="77777777" w:rsidR="00115199" w:rsidRPr="004D2927" w:rsidRDefault="00115199" w:rsidP="00115199">
      <w:pPr>
        <w:pStyle w:val="a9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>Соревнования лично-командные, проводятся раздельно среди юношей и девушек.</w:t>
      </w:r>
    </w:p>
    <w:p w14:paraId="6B6A0E47" w14:textId="77777777" w:rsidR="00115199" w:rsidRPr="004D2927" w:rsidRDefault="00115199" w:rsidP="00115199">
      <w:pPr>
        <w:pStyle w:val="a9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>Соревнования проводятся по швейцарской системе в 9 туров.  Участники одной команды между собой не встречаются.</w:t>
      </w:r>
    </w:p>
    <w:p w14:paraId="5EB29CC6" w14:textId="77777777" w:rsidR="00115199" w:rsidRPr="004D2927" w:rsidRDefault="00115199" w:rsidP="00115199">
      <w:pPr>
        <w:pStyle w:val="a9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 xml:space="preserve">При жеребьевке используется компьютерная программа – </w:t>
      </w:r>
      <w:r w:rsidRPr="004D2927">
        <w:rPr>
          <w:rFonts w:ascii="Times New Roman" w:hAnsi="Times New Roman" w:cs="Times New Roman"/>
          <w:sz w:val="28"/>
          <w:szCs w:val="28"/>
          <w:lang w:val="en-US"/>
        </w:rPr>
        <w:t>Swiss</w:t>
      </w:r>
      <w:r w:rsidRPr="004D2927">
        <w:rPr>
          <w:rFonts w:ascii="Times New Roman" w:hAnsi="Times New Roman" w:cs="Times New Roman"/>
          <w:sz w:val="28"/>
          <w:szCs w:val="28"/>
        </w:rPr>
        <w:t xml:space="preserve"> </w:t>
      </w:r>
      <w:r w:rsidRPr="004D2927">
        <w:rPr>
          <w:rFonts w:ascii="Times New Roman" w:hAnsi="Times New Roman" w:cs="Times New Roman"/>
          <w:sz w:val="28"/>
          <w:szCs w:val="28"/>
          <w:lang w:val="en-US"/>
        </w:rPr>
        <w:t>Manager</w:t>
      </w:r>
      <w:r w:rsidRPr="004D2927">
        <w:rPr>
          <w:rFonts w:ascii="Times New Roman" w:hAnsi="Times New Roman" w:cs="Times New Roman"/>
          <w:sz w:val="28"/>
          <w:szCs w:val="28"/>
        </w:rPr>
        <w:t>.</w:t>
      </w:r>
    </w:p>
    <w:p w14:paraId="05353B5D" w14:textId="77777777" w:rsidR="00115199" w:rsidRPr="004D2927" w:rsidRDefault="00115199" w:rsidP="00115199">
      <w:pPr>
        <w:pStyle w:val="a9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lastRenderedPageBreak/>
        <w:t>Контроль времени: 90 минут на всю партию каждому участнику с добавлением 30 секунд на каждый сделанный ход, начиная с первого хода.</w:t>
      </w:r>
    </w:p>
    <w:p w14:paraId="663313AF" w14:textId="77777777" w:rsidR="00115199" w:rsidRPr="004D2927" w:rsidRDefault="00115199" w:rsidP="00115199">
      <w:pPr>
        <w:pStyle w:val="a9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 xml:space="preserve">Допустимое время опоздания на тур – 10 минут, </w:t>
      </w:r>
      <w:r w:rsidRPr="001C75AB">
        <w:rPr>
          <w:rFonts w:ascii="Times New Roman" w:hAnsi="Times New Roman" w:cs="Times New Roman"/>
          <w:sz w:val="28"/>
          <w:szCs w:val="28"/>
        </w:rPr>
        <w:t>после чего опоздавшему игроку засчитывается техническое поражение.</w:t>
      </w:r>
    </w:p>
    <w:p w14:paraId="5087038E" w14:textId="77777777" w:rsidR="00115199" w:rsidRPr="004D2927" w:rsidRDefault="00115199" w:rsidP="00115199">
      <w:pPr>
        <w:pStyle w:val="a9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>На Соревнованиях действует Апелляционный комитет (далее – АК), который избирается на совещании представителей, и состоит из 3 основных и двух запасных членов.</w:t>
      </w:r>
    </w:p>
    <w:p w14:paraId="66A03666" w14:textId="77777777" w:rsidR="00115199" w:rsidRPr="004D2927" w:rsidRDefault="00115199" w:rsidP="00115199">
      <w:pPr>
        <w:pStyle w:val="a9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 xml:space="preserve">Игрок может обжаловать любое решение судьи при условии подачи заявления в письменной форме в АК не позднее 30 минут после окончания тура. </w:t>
      </w:r>
    </w:p>
    <w:p w14:paraId="2B53E2C3" w14:textId="77777777" w:rsidR="00115199" w:rsidRPr="004D2927" w:rsidRDefault="00115199" w:rsidP="00115199">
      <w:pPr>
        <w:pStyle w:val="a9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>Решение АК является окончательным. Протесты по компьютерной жеребьевке не принимаются.</w:t>
      </w:r>
    </w:p>
    <w:p w14:paraId="48DFF880" w14:textId="77777777" w:rsidR="00115199" w:rsidRPr="00115199" w:rsidRDefault="00115199" w:rsidP="00115199">
      <w:pPr>
        <w:pStyle w:val="a9"/>
        <w:spacing w:after="0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6A9B97FD" w14:textId="2C19BEC3" w:rsidR="001E5E85" w:rsidRPr="00115199" w:rsidRDefault="001E5E85" w:rsidP="00115199">
      <w:pPr>
        <w:pStyle w:val="a9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5199">
        <w:rPr>
          <w:rFonts w:ascii="Times New Roman" w:hAnsi="Times New Roman" w:cs="Times New Roman"/>
          <w:b/>
          <w:bCs/>
          <w:sz w:val="28"/>
          <w:szCs w:val="28"/>
        </w:rPr>
        <w:t>ТРЕБОВАНИЯ К УЧАСТНИКАМ И УСЛОВИЯ ИХ ДОПУСКА</w:t>
      </w:r>
    </w:p>
    <w:p w14:paraId="6AB87057" w14:textId="77777777" w:rsidR="001E5E85" w:rsidRPr="004D2927" w:rsidRDefault="001E5E85" w:rsidP="001E5E8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E7E838D" w14:textId="72C995FE" w:rsidR="001E5E85" w:rsidRPr="004D2927" w:rsidRDefault="001E5E85" w:rsidP="001E5E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>В Соревнованиях принимают участие сборные команды, сформированные из обучающихся сельских общеобразовательных организаций, сельских детско-юношеских спортивных школ, сельских детских шахматных клубов субъектов Российской Федерации</w:t>
      </w:r>
      <w:r w:rsidR="00155A6E" w:rsidRPr="004D2927">
        <w:rPr>
          <w:rFonts w:ascii="Times New Roman" w:hAnsi="Times New Roman" w:cs="Times New Roman"/>
          <w:sz w:val="28"/>
          <w:szCs w:val="28"/>
        </w:rPr>
        <w:t xml:space="preserve"> в возрасте 16 лет и моложе (2010 г.р. и моложе).</w:t>
      </w:r>
    </w:p>
    <w:p w14:paraId="2BCC4FAD" w14:textId="482067A5" w:rsidR="00155A6E" w:rsidRPr="004D2927" w:rsidRDefault="00155A6E" w:rsidP="001E5E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>Участники команды должны проживать и учиться в одном сельском районе не менее 6 месяцев на дату начала проведения Соревнований.</w:t>
      </w:r>
    </w:p>
    <w:p w14:paraId="6FBACBDF" w14:textId="0773988D" w:rsidR="00155A6E" w:rsidRDefault="00155A6E" w:rsidP="001E5E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>Состав команды: 5 человек, в том числе 4 участника (в состав команды должна входить как минимум 1 девушка), 1 тренер команды.</w:t>
      </w:r>
    </w:p>
    <w:p w14:paraId="2AF52E68" w14:textId="581E2260" w:rsidR="006D66B9" w:rsidRDefault="006D66B9" w:rsidP="001E5E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D9F">
        <w:rPr>
          <w:rFonts w:ascii="Times New Roman" w:hAnsi="Times New Roman" w:cs="Times New Roman"/>
          <w:sz w:val="28"/>
          <w:szCs w:val="28"/>
        </w:rPr>
        <w:t>Допускается участие спортсменов в личном зачете.</w:t>
      </w:r>
    </w:p>
    <w:p w14:paraId="73067692" w14:textId="77777777" w:rsidR="004B3EA0" w:rsidRPr="004B3EA0" w:rsidRDefault="004B3EA0" w:rsidP="006D66B9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B3E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официальном открытии и официальном закрытии Соревнований должен звучать государственный гимн. За нарушение порядка прослушивания Гимна, в соответствии со ст.17.10 КоАП РФ, организационный комитет вправе дисквалифицировать участников Соревнований.</w:t>
      </w:r>
    </w:p>
    <w:p w14:paraId="12EFD734" w14:textId="77777777" w:rsidR="00155A6E" w:rsidRPr="004D2927" w:rsidRDefault="00155A6E" w:rsidP="004B3E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91DED6" w14:textId="3CF7C686" w:rsidR="00115199" w:rsidRPr="00115199" w:rsidRDefault="00115199" w:rsidP="00115199">
      <w:pPr>
        <w:pStyle w:val="a9"/>
        <w:numPr>
          <w:ilvl w:val="0"/>
          <w:numId w:val="5"/>
        </w:num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11519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ПОДАЧА ЗАЯВОК НА УЧАСТИЕ</w:t>
      </w:r>
    </w:p>
    <w:p w14:paraId="311E74BC" w14:textId="77777777" w:rsidR="00115199" w:rsidRPr="004D2927" w:rsidRDefault="00115199" w:rsidP="00115199">
      <w:pPr>
        <w:numPr>
          <w:ilvl w:val="2"/>
          <w:numId w:val="0"/>
        </w:numPr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8712497" w14:textId="77777777" w:rsidR="00115199" w:rsidRPr="004D2927" w:rsidRDefault="00115199" w:rsidP="00115199">
      <w:pPr>
        <w:numPr>
          <w:ilvl w:val="1"/>
          <w:numId w:val="0"/>
        </w:num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D29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Для всех участников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</w:t>
      </w:r>
      <w:r w:rsidRPr="004D29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оревнований предусмотрена обязательная предварительная электронная регистрация на странице Соревнований на сайте </w:t>
      </w:r>
      <w:hyperlink r:id="rId10" w:history="1">
        <w:r w:rsidRPr="004D2927">
          <w:rPr>
            <w:rFonts w:ascii="Times New Roman" w:eastAsia="Times New Roman" w:hAnsi="Times New Roman" w:cs="Times New Roman"/>
            <w:color w:val="0563C1"/>
            <w:kern w:val="0"/>
            <w:sz w:val="28"/>
            <w:szCs w:val="28"/>
            <w:u w:val="single"/>
            <w14:ligatures w14:val="none"/>
          </w:rPr>
          <w:t>www.chess22.ru</w:t>
        </w:r>
      </w:hyperlink>
      <w:r w:rsidRPr="004D29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Срок окончания электронной регистрации – </w:t>
      </w:r>
      <w:r w:rsidRPr="004D292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25 сентября 2026 г.</w:t>
      </w:r>
      <w:r w:rsidRPr="004D29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в 12.00 местного времени.</w:t>
      </w:r>
    </w:p>
    <w:p w14:paraId="2795B2F6" w14:textId="77777777" w:rsidR="00115199" w:rsidRPr="004D2927" w:rsidRDefault="00115199" w:rsidP="00115199">
      <w:pPr>
        <w:numPr>
          <w:ilvl w:val="2"/>
          <w:numId w:val="0"/>
        </w:numPr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Предварительные з</w:t>
      </w:r>
      <w:r w:rsidRPr="004D29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аявки на участие в Соревнованиях направляются органами исполнительной власти субъектов Российской Федерации в области физической культуры и спорта и представителями федераций шахмат в оргкомитет Соревнований до </w:t>
      </w:r>
      <w:r w:rsidRPr="004D292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25 сентября 2026 г. </w:t>
      </w:r>
      <w:r w:rsidRPr="004D29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по электронной почте: </w:t>
      </w:r>
      <w:hyperlink r:id="rId11" w:history="1">
        <w:r w:rsidRPr="004D2927">
          <w:rPr>
            <w:rStyle w:val="af3"/>
            <w:rFonts w:ascii="Times New Roman" w:eastAsia="Times New Roman" w:hAnsi="Times New Roman" w:cs="Times New Roman"/>
            <w:kern w:val="0"/>
            <w:sz w:val="28"/>
            <w:szCs w:val="28"/>
            <w:lang w:val="en-US"/>
            <w14:ligatures w14:val="none"/>
          </w:rPr>
          <w:t>kshk</w:t>
        </w:r>
        <w:r w:rsidRPr="004D2927">
          <w:rPr>
            <w:rStyle w:val="af3"/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22@</w:t>
        </w:r>
        <w:r w:rsidRPr="004D2927">
          <w:rPr>
            <w:rStyle w:val="af3"/>
            <w:rFonts w:ascii="Times New Roman" w:eastAsia="Times New Roman" w:hAnsi="Times New Roman" w:cs="Times New Roman"/>
            <w:kern w:val="0"/>
            <w:sz w:val="28"/>
            <w:szCs w:val="28"/>
            <w:lang w:val="en-US"/>
            <w14:ligatures w14:val="none"/>
          </w:rPr>
          <w:t>mail</w:t>
        </w:r>
        <w:r w:rsidRPr="004D2927">
          <w:rPr>
            <w:rStyle w:val="af3"/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.</w:t>
        </w:r>
        <w:r w:rsidRPr="004D2927">
          <w:rPr>
            <w:rStyle w:val="af3"/>
            <w:rFonts w:ascii="Times New Roman" w:eastAsia="Times New Roman" w:hAnsi="Times New Roman" w:cs="Times New Roman"/>
            <w:kern w:val="0"/>
            <w:sz w:val="28"/>
            <w:szCs w:val="28"/>
            <w:lang w:val="en-US"/>
            <w14:ligatures w14:val="none"/>
          </w:rPr>
          <w:t>ru</w:t>
        </w:r>
      </w:hyperlink>
      <w:r w:rsidRPr="004D29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или по телефону 8(3852)567542, 8(3852)567541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34FF55D1" w14:textId="77777777" w:rsidR="00115199" w:rsidRPr="004D2927" w:rsidRDefault="00115199" w:rsidP="00115199">
      <w:pPr>
        <w:numPr>
          <w:ilvl w:val="2"/>
          <w:numId w:val="0"/>
        </w:numPr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D29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Заявки, направленные после указанного срока, рассматриваться не будут.</w:t>
      </w:r>
    </w:p>
    <w:p w14:paraId="428C1395" w14:textId="77777777" w:rsidR="00115199" w:rsidRPr="004D2927" w:rsidRDefault="00115199" w:rsidP="00115199">
      <w:pPr>
        <w:numPr>
          <w:ilvl w:val="2"/>
          <w:numId w:val="0"/>
        </w:numPr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D29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Информация о дате и времени прибытия/отъезда, виде транспорта направляется руководителями команд в оргкомитет Соревнований по электронной почте </w:t>
      </w:r>
      <w:hyperlink r:id="rId12" w:history="1">
        <w:r w:rsidRPr="004D2927">
          <w:rPr>
            <w:rStyle w:val="af3"/>
            <w:rFonts w:ascii="Times New Roman" w:eastAsia="Times New Roman" w:hAnsi="Times New Roman" w:cs="Times New Roman"/>
            <w:kern w:val="0"/>
            <w:sz w:val="28"/>
            <w:szCs w:val="28"/>
            <w:lang w:val="en-US"/>
            <w14:ligatures w14:val="none"/>
          </w:rPr>
          <w:t>kshk</w:t>
        </w:r>
        <w:r w:rsidRPr="004D2927">
          <w:rPr>
            <w:rStyle w:val="af3"/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22@</w:t>
        </w:r>
        <w:r w:rsidRPr="004D2927">
          <w:rPr>
            <w:rStyle w:val="af3"/>
            <w:rFonts w:ascii="Times New Roman" w:eastAsia="Times New Roman" w:hAnsi="Times New Roman" w:cs="Times New Roman"/>
            <w:kern w:val="0"/>
            <w:sz w:val="28"/>
            <w:szCs w:val="28"/>
            <w:lang w:val="en-US"/>
            <w14:ligatures w14:val="none"/>
          </w:rPr>
          <w:t>mail</w:t>
        </w:r>
        <w:r w:rsidRPr="004D2927">
          <w:rPr>
            <w:rStyle w:val="af3"/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.</w:t>
        </w:r>
        <w:r w:rsidRPr="004D2927">
          <w:rPr>
            <w:rStyle w:val="af3"/>
            <w:rFonts w:ascii="Times New Roman" w:eastAsia="Times New Roman" w:hAnsi="Times New Roman" w:cs="Times New Roman"/>
            <w:kern w:val="0"/>
            <w:sz w:val="28"/>
            <w:szCs w:val="28"/>
            <w:lang w:val="en-US"/>
            <w14:ligatures w14:val="none"/>
          </w:rPr>
          <w:t>ru</w:t>
        </w:r>
      </w:hyperlink>
      <w:r w:rsidRPr="004D29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до </w:t>
      </w:r>
      <w:r w:rsidRPr="004D292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25 сентября 2026 г.</w:t>
      </w:r>
      <w:r w:rsidRPr="004D29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12D8211C" w14:textId="77777777" w:rsidR="00115199" w:rsidRPr="004D2927" w:rsidRDefault="00115199" w:rsidP="00115199">
      <w:pPr>
        <w:pStyle w:val="a9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>Руководители команд представляют в комиссию по допуску участников в день приезда на Соревнования следующие документы:</w:t>
      </w:r>
    </w:p>
    <w:p w14:paraId="087AEAD2" w14:textId="77777777" w:rsidR="00115199" w:rsidRPr="004D2927" w:rsidRDefault="00115199" w:rsidP="00115199">
      <w:pPr>
        <w:pStyle w:val="a9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>- заявка на участие в двух экземплярах по установленной форме (приложение № 1);</w:t>
      </w:r>
    </w:p>
    <w:p w14:paraId="6E8F1DE1" w14:textId="77777777" w:rsidR="00115199" w:rsidRPr="004D2927" w:rsidRDefault="00115199" w:rsidP="00115199">
      <w:pPr>
        <w:pStyle w:val="a9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>- квалификационная книжка каждого участника;</w:t>
      </w:r>
    </w:p>
    <w:p w14:paraId="037A254C" w14:textId="77777777" w:rsidR="00115199" w:rsidRPr="004D2927" w:rsidRDefault="00115199" w:rsidP="00115199">
      <w:pPr>
        <w:pStyle w:val="a9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>- справки обучающихся с фотографиями 3х4 см (ксерокопии не принимаются) на 2026/2027 учебный год, заверенные подписью руководителя общеобразовательной организации и печатью;</w:t>
      </w:r>
    </w:p>
    <w:p w14:paraId="7FF57F17" w14:textId="77777777" w:rsidR="00115199" w:rsidRPr="004D2927" w:rsidRDefault="00115199" w:rsidP="00115199">
      <w:pPr>
        <w:pStyle w:val="a9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>- оригинал свидетельства о рождении или паспорта каждого участника;</w:t>
      </w:r>
    </w:p>
    <w:p w14:paraId="08199530" w14:textId="77777777" w:rsidR="00115199" w:rsidRPr="004D2927" w:rsidRDefault="00115199" w:rsidP="00115199">
      <w:pPr>
        <w:pStyle w:val="a9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>- оригинал полиса о страховании жизни и здоровья на каждого участника.</w:t>
      </w:r>
    </w:p>
    <w:p w14:paraId="40DE201B" w14:textId="77777777" w:rsidR="001E5E85" w:rsidRPr="004D2927" w:rsidRDefault="001E5E85" w:rsidP="00E56D48">
      <w:pPr>
        <w:pStyle w:val="a9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EFFD05" w14:textId="03BDA83A" w:rsidR="00155A6E" w:rsidRPr="004D2927" w:rsidRDefault="00155A6E" w:rsidP="00115199">
      <w:pPr>
        <w:pStyle w:val="a9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2927">
        <w:rPr>
          <w:rFonts w:ascii="Times New Roman" w:hAnsi="Times New Roman" w:cs="Times New Roman"/>
          <w:b/>
          <w:bCs/>
          <w:sz w:val="28"/>
          <w:szCs w:val="28"/>
        </w:rPr>
        <w:t>УСЛОВИЯ ПОДВЕДЕНИЯ ИТОГОВ</w:t>
      </w:r>
    </w:p>
    <w:p w14:paraId="6D9E7249" w14:textId="77777777" w:rsidR="00155A6E" w:rsidRPr="004D2927" w:rsidRDefault="00155A6E" w:rsidP="00155A6E">
      <w:pPr>
        <w:pStyle w:val="a9"/>
        <w:spacing w:after="0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173D9D4A" w14:textId="41671911" w:rsidR="00155A6E" w:rsidRPr="004D2927" w:rsidRDefault="00155A6E" w:rsidP="00155A6E">
      <w:pPr>
        <w:pStyle w:val="a9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>Места в личном зачете определяются по наибольшему количеству набранных очков. В случае равенства очков места распределяются следующим образом:</w:t>
      </w:r>
    </w:p>
    <w:p w14:paraId="56F4BCD7" w14:textId="4F183756" w:rsidR="00155A6E" w:rsidRPr="004D2927" w:rsidRDefault="00155A6E" w:rsidP="00155A6E">
      <w:pPr>
        <w:pStyle w:val="a9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>- по коэффициенту Бухгольца;</w:t>
      </w:r>
    </w:p>
    <w:p w14:paraId="49C52769" w14:textId="76F996FC" w:rsidR="00155A6E" w:rsidRPr="004D2927" w:rsidRDefault="00155A6E" w:rsidP="00155A6E">
      <w:pPr>
        <w:pStyle w:val="a9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>- по усеченному коэффициенту Бухгольца (без одного «худшего» результата);</w:t>
      </w:r>
    </w:p>
    <w:p w14:paraId="1A1F3882" w14:textId="2341D047" w:rsidR="00155A6E" w:rsidRPr="004D2927" w:rsidRDefault="00155A6E" w:rsidP="00155A6E">
      <w:pPr>
        <w:pStyle w:val="a9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>- по количеству побед;</w:t>
      </w:r>
    </w:p>
    <w:p w14:paraId="5ECF12B4" w14:textId="24D2F406" w:rsidR="00155A6E" w:rsidRPr="004D2927" w:rsidRDefault="00155A6E" w:rsidP="00155A6E">
      <w:pPr>
        <w:pStyle w:val="a9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>- по результату личной встречи.</w:t>
      </w:r>
    </w:p>
    <w:p w14:paraId="2A60C760" w14:textId="7706E989" w:rsidR="00155A6E" w:rsidRPr="004D2927" w:rsidRDefault="00155A6E" w:rsidP="00D8739B">
      <w:pPr>
        <w:pStyle w:val="a9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>Места в командном зачете</w:t>
      </w:r>
      <w:r w:rsidR="00D8739B" w:rsidRPr="004D2927">
        <w:rPr>
          <w:rFonts w:ascii="Times New Roman" w:hAnsi="Times New Roman" w:cs="Times New Roman"/>
          <w:sz w:val="28"/>
          <w:szCs w:val="28"/>
        </w:rPr>
        <w:t xml:space="preserve"> определяются по сумме очков, набранных всеми участниками команды. В случае равенства очков в командном зачете места распределяются:</w:t>
      </w:r>
    </w:p>
    <w:p w14:paraId="54CB0A6A" w14:textId="693657EF" w:rsidR="00D8739B" w:rsidRPr="004D2927" w:rsidRDefault="00D8739B" w:rsidP="00D8739B">
      <w:pPr>
        <w:pStyle w:val="a9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>- по наименьшей сумме мест, занятых участниками команды в личном зачете;</w:t>
      </w:r>
    </w:p>
    <w:p w14:paraId="184D2B7B" w14:textId="55CDB95B" w:rsidR="00AA0BD2" w:rsidRPr="00AA0BD2" w:rsidRDefault="00D8739B" w:rsidP="00AA0BD2">
      <w:pPr>
        <w:pStyle w:val="a9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>- по наибольшему количеству побед, одержанных всеми участниками команды.</w:t>
      </w:r>
    </w:p>
    <w:p w14:paraId="6389DD68" w14:textId="47CCD20F" w:rsidR="00AA0BD2" w:rsidRPr="00AA0BD2" w:rsidRDefault="00AA0BD2" w:rsidP="00AA0BD2">
      <w:pPr>
        <w:spacing w:after="0" w:line="240" w:lineRule="auto"/>
        <w:ind w:firstLine="567"/>
        <w:jc w:val="both"/>
        <w:outlineLvl w:val="1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14:ligatures w14:val="none"/>
        </w:rPr>
      </w:pPr>
      <w:r w:rsidRPr="00AA0BD2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14:ligatures w14:val="none"/>
        </w:rPr>
        <w:t xml:space="preserve">В случае отмены </w:t>
      </w: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14:ligatures w14:val="none"/>
        </w:rPr>
        <w:t>С</w:t>
      </w:r>
      <w:r w:rsidRPr="00AA0BD2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14:ligatures w14:val="none"/>
        </w:rPr>
        <w:t xml:space="preserve">оревнований или невозможности их дальнейшего проведения по причинам, не зависящим от организаторов, когда фактически сыграно менее половины от общего количества туров, </w:t>
      </w: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14:ligatures w14:val="none"/>
        </w:rPr>
        <w:t>С</w:t>
      </w:r>
      <w:r w:rsidRPr="00AA0BD2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14:ligatures w14:val="none"/>
        </w:rPr>
        <w:t>оревнования признаются не состоявшимися.</w:t>
      </w:r>
    </w:p>
    <w:p w14:paraId="3AFFC2D0" w14:textId="19B14E30" w:rsidR="00AA0BD2" w:rsidRPr="00AA0BD2" w:rsidRDefault="00AA0BD2" w:rsidP="00AA0BD2">
      <w:pPr>
        <w:spacing w:after="0" w:line="240" w:lineRule="auto"/>
        <w:ind w:firstLine="567"/>
        <w:jc w:val="both"/>
        <w:outlineLvl w:val="1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14:ligatures w14:val="none"/>
        </w:rPr>
      </w:pPr>
      <w:r w:rsidRPr="00AA0BD2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14:ligatures w14:val="none"/>
        </w:rPr>
        <w:t xml:space="preserve">В случае отмены </w:t>
      </w:r>
      <w:r w:rsidR="00337580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14:ligatures w14:val="none"/>
        </w:rPr>
        <w:t>С</w:t>
      </w:r>
      <w:r w:rsidRPr="00AA0BD2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14:ligatures w14:val="none"/>
        </w:rPr>
        <w:t xml:space="preserve">оревнований или невозможности их дальнейшего проведения по причинам, не зависящим от организаторов, когда сыграно половина и более от общего количества туров, итоги </w:t>
      </w:r>
      <w:r w:rsidR="00337580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14:ligatures w14:val="none"/>
        </w:rPr>
        <w:t>С</w:t>
      </w:r>
      <w:r w:rsidRPr="00AA0BD2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14:ligatures w14:val="none"/>
        </w:rPr>
        <w:t>оревнований будут подведены по результатам фактически сыгранных туров.</w:t>
      </w:r>
    </w:p>
    <w:p w14:paraId="0693E930" w14:textId="77777777" w:rsidR="00D8739B" w:rsidRDefault="00D8739B" w:rsidP="00D8739B">
      <w:pPr>
        <w:pStyle w:val="a9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74128F" w14:textId="77777777" w:rsidR="00337580" w:rsidRPr="00B75589" w:rsidRDefault="00337580" w:rsidP="00B75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4E71D3" w14:textId="77F8C8EC" w:rsidR="00D8739B" w:rsidRPr="004D2927" w:rsidRDefault="00D8739B" w:rsidP="00115199">
      <w:pPr>
        <w:pStyle w:val="a9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2927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НАГРАЖДЕНИЕ</w:t>
      </w:r>
    </w:p>
    <w:p w14:paraId="40F7C9A4" w14:textId="77777777" w:rsidR="00D8739B" w:rsidRPr="004D2927" w:rsidRDefault="00D8739B" w:rsidP="00D8739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8C1873" w14:textId="59698E46" w:rsidR="00D8739B" w:rsidRPr="004D2927" w:rsidRDefault="00D8739B" w:rsidP="00D873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>Команды, занявшие первое, второе и третье места, награждаются кубками ФШР. Игроки команд награждаютс</w:t>
      </w:r>
      <w:r w:rsidR="00110CE8" w:rsidRPr="004D2927">
        <w:rPr>
          <w:rFonts w:ascii="Times New Roman" w:hAnsi="Times New Roman" w:cs="Times New Roman"/>
          <w:sz w:val="28"/>
          <w:szCs w:val="28"/>
        </w:rPr>
        <w:t>я медалями, дипломами и специальными призами ФШР.</w:t>
      </w:r>
    </w:p>
    <w:p w14:paraId="7ED5EEDA" w14:textId="132F77B5" w:rsidR="00110CE8" w:rsidRPr="004D2927" w:rsidRDefault="00110CE8" w:rsidP="00D873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>Тренер команды-победительницы награждается дипломом ФШР.</w:t>
      </w:r>
    </w:p>
    <w:p w14:paraId="4688B8E6" w14:textId="39EAFAC0" w:rsidR="00110CE8" w:rsidRDefault="00110CE8" w:rsidP="00D873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>Победители и призеры в личном зачете среди юношей и среди девушек награждаются кубками, медалями и грамотами ФШР.</w:t>
      </w:r>
    </w:p>
    <w:p w14:paraId="3DB19E60" w14:textId="75975BA7" w:rsidR="001C75AB" w:rsidRPr="004D2927" w:rsidRDefault="001C75AB" w:rsidP="00D873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2A3">
        <w:rPr>
          <w:rFonts w:ascii="Times New Roman" w:hAnsi="Times New Roman" w:cs="Times New Roman"/>
          <w:sz w:val="28"/>
          <w:szCs w:val="28"/>
        </w:rPr>
        <w:t>Победители и призеры Соревнований в личном зачете среди юношей и девушек</w:t>
      </w:r>
      <w:r w:rsidR="00EC32A3">
        <w:rPr>
          <w:rFonts w:ascii="Times New Roman" w:hAnsi="Times New Roman" w:cs="Times New Roman"/>
          <w:sz w:val="28"/>
          <w:szCs w:val="28"/>
        </w:rPr>
        <w:t>, мальчиков и девочек</w:t>
      </w:r>
      <w:r w:rsidRPr="00EC32A3">
        <w:rPr>
          <w:rFonts w:ascii="Times New Roman" w:hAnsi="Times New Roman" w:cs="Times New Roman"/>
          <w:sz w:val="28"/>
          <w:szCs w:val="28"/>
        </w:rPr>
        <w:t xml:space="preserve"> в возрастных группах:</w:t>
      </w:r>
      <w:r w:rsidR="00EC32A3">
        <w:rPr>
          <w:rFonts w:ascii="Times New Roman" w:hAnsi="Times New Roman" w:cs="Times New Roman"/>
          <w:sz w:val="28"/>
          <w:szCs w:val="28"/>
        </w:rPr>
        <w:t xml:space="preserve"> 2010-2011 г.р., 2012-2013 г.р., 2014-2015 г.р., 2016-2017 г.р., 2018 г.р. и младше</w:t>
      </w:r>
      <w:r w:rsidR="00E66A01">
        <w:rPr>
          <w:rFonts w:ascii="Times New Roman" w:hAnsi="Times New Roman" w:cs="Times New Roman"/>
          <w:sz w:val="28"/>
          <w:szCs w:val="28"/>
        </w:rPr>
        <w:t xml:space="preserve"> </w:t>
      </w:r>
      <w:r w:rsidRPr="00EC32A3">
        <w:rPr>
          <w:rFonts w:ascii="Times New Roman" w:hAnsi="Times New Roman" w:cs="Times New Roman"/>
          <w:sz w:val="28"/>
          <w:szCs w:val="28"/>
        </w:rPr>
        <w:t>награждаются медалями и дипломами организаторов Соревнований.</w:t>
      </w:r>
    </w:p>
    <w:p w14:paraId="2ADF8E5F" w14:textId="5D65A0CF" w:rsidR="001C75AB" w:rsidRPr="004D2927" w:rsidRDefault="00110CE8" w:rsidP="001C75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>Всем участникам Соревнований вручается сувенирная продукция ФШР.</w:t>
      </w:r>
    </w:p>
    <w:p w14:paraId="13E7916B" w14:textId="77777777" w:rsidR="00110CE8" w:rsidRPr="004D2927" w:rsidRDefault="00110CE8" w:rsidP="00D873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7B9692" w14:textId="6C83BC43" w:rsidR="00110CE8" w:rsidRPr="004D2927" w:rsidRDefault="00110CE8" w:rsidP="00115199">
      <w:pPr>
        <w:pStyle w:val="a9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2927">
        <w:rPr>
          <w:rFonts w:ascii="Times New Roman" w:hAnsi="Times New Roman" w:cs="Times New Roman"/>
          <w:b/>
          <w:bCs/>
          <w:sz w:val="28"/>
          <w:szCs w:val="28"/>
        </w:rPr>
        <w:t>УСЛОВИЯ ФИНАНСИРОВАНИЯ</w:t>
      </w:r>
    </w:p>
    <w:p w14:paraId="14BBA0E7" w14:textId="77777777" w:rsidR="00110CE8" w:rsidRPr="004D2927" w:rsidRDefault="00110CE8" w:rsidP="00110CE8">
      <w:pPr>
        <w:pStyle w:val="a9"/>
        <w:spacing w:after="0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2E4A1B49" w14:textId="2B601AFF" w:rsidR="00110CE8" w:rsidRPr="004D2927" w:rsidRDefault="003C41BC" w:rsidP="003C41BC">
      <w:pPr>
        <w:pStyle w:val="a9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>Минспорт России и ФШР обеспечивают долевое участие в финансировании Соревнований по согласованию.</w:t>
      </w:r>
    </w:p>
    <w:p w14:paraId="5C049084" w14:textId="4BFA8CE5" w:rsidR="009449EF" w:rsidRPr="00B827A5" w:rsidRDefault="00B827A5" w:rsidP="00CD79B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kern w:val="0"/>
          <w:sz w:val="28"/>
          <w:szCs w:val="28"/>
          <w14:ligatures w14:val="none"/>
        </w:rPr>
      </w:pPr>
      <w:r>
        <w:rPr>
          <w:rFonts w:ascii="PT Astra Serif" w:eastAsia="Times New Roman" w:hAnsi="PT Astra Serif" w:cs="Times New Roman"/>
          <w:kern w:val="0"/>
          <w:sz w:val="28"/>
          <w:szCs w:val="28"/>
          <w14:ligatures w14:val="none"/>
        </w:rPr>
        <w:t>Р</w:t>
      </w:r>
      <w:r w:rsidR="00E63F68" w:rsidRPr="00B827A5">
        <w:rPr>
          <w:rFonts w:ascii="PT Astra Serif" w:eastAsia="Times New Roman" w:hAnsi="PT Astra Serif" w:cs="Times New Roman"/>
          <w:kern w:val="0"/>
          <w:sz w:val="28"/>
          <w:szCs w:val="28"/>
          <w14:ligatures w14:val="none"/>
        </w:rPr>
        <w:t xml:space="preserve">асходы по организации и проведению Соревнований: </w:t>
      </w:r>
      <w:r>
        <w:rPr>
          <w:rFonts w:ascii="PT Astra Serif" w:eastAsia="Times New Roman" w:hAnsi="PT Astra Serif" w:cs="Times New Roman"/>
          <w:kern w:val="0"/>
          <w:sz w:val="28"/>
          <w:szCs w:val="28"/>
          <w14:ligatures w14:val="none"/>
        </w:rPr>
        <w:t>торжественная церемония открытия и закрытия Соревнований несет КАУ «Дирекция «Спортивный Алтай».</w:t>
      </w:r>
    </w:p>
    <w:p w14:paraId="0B2D5B5E" w14:textId="2782D2B9" w:rsidR="00E66A01" w:rsidRPr="00E66A01" w:rsidRDefault="00F04D9F" w:rsidP="00F04D9F">
      <w:pPr>
        <w:pStyle w:val="a"/>
        <w:numPr>
          <w:ilvl w:val="0"/>
          <w:numId w:val="0"/>
        </w:numPr>
        <w:ind w:firstLine="567"/>
        <w:rPr>
          <w:rFonts w:ascii="PT Astra Serif" w:hAnsi="PT Astra Serif"/>
        </w:rPr>
      </w:pPr>
      <w:r w:rsidRPr="00F04D9F">
        <w:rPr>
          <w:rFonts w:ascii="PT Astra Serif" w:hAnsi="PT Astra Serif"/>
        </w:rPr>
        <w:t xml:space="preserve">Расходы, связанные с компенсацией затрат на питание судейской бригады, медицинского и обслуживающего персонала, </w:t>
      </w:r>
      <w:r w:rsidR="00E66A01" w:rsidRPr="00B827A5">
        <w:rPr>
          <w:rFonts w:ascii="PT Astra Serif" w:hAnsi="PT Astra Serif"/>
        </w:rPr>
        <w:t>награждением победителей и призеров Соревнований среди мальчиков  и девочек, юношей и девушек по возрастам, доставкой необходимого оборудования и инвентаря, осуществляются за счет средств краевого бюджета, предусмотренных Министерством спорта Алтайского края на реализацию единого краевого календарного плана физкультурных мероприятий и спортивных мероприятий на 2026 год и переданных краевому государственному бюджетному учреждению «Краевой шахматный клуб» в виде субсидий на финансовое обеспечение выполнения государственного задания.</w:t>
      </w:r>
    </w:p>
    <w:p w14:paraId="0CEEAD1A" w14:textId="255D36DE" w:rsidR="00F236A5" w:rsidRPr="00F236A5" w:rsidRDefault="00F236A5" w:rsidP="00F236A5">
      <w:pPr>
        <w:pStyle w:val="a9"/>
        <w:spacing w:after="0"/>
        <w:ind w:left="0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D29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Команды – участницы Соревнований (не более 1 команды от субъекта Российской Федерации) обеспечиваются проживанием и питанием в дни проведения Соревнований за счет средств Минспорта России и ФШР по согласованию. Остальные расходы (проезд в обе стороны, суточные в пути, страхование) по командированию данных команд обеспечивают командирующие организации.</w:t>
      </w:r>
    </w:p>
    <w:p w14:paraId="12076B90" w14:textId="7C8B2E66" w:rsidR="00E66A01" w:rsidRPr="00F04D9F" w:rsidRDefault="00E66A01" w:rsidP="00CD79B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kern w:val="0"/>
          <w:sz w:val="28"/>
          <w:szCs w:val="28"/>
          <w14:ligatures w14:val="none"/>
        </w:rPr>
      </w:pPr>
      <w:r w:rsidRPr="00F04D9F">
        <w:rPr>
          <w:rFonts w:ascii="PT Astra Serif" w:eastAsia="Times New Roman" w:hAnsi="PT Astra Serif" w:cs="Times New Roman"/>
          <w:kern w:val="0"/>
          <w:sz w:val="28"/>
          <w:szCs w:val="28"/>
          <w14:ligatures w14:val="none"/>
        </w:rPr>
        <w:t xml:space="preserve">Проживание </w:t>
      </w:r>
      <w:r w:rsidR="00F236A5" w:rsidRPr="00F04D9F">
        <w:rPr>
          <w:rFonts w:ascii="PT Astra Serif" w:eastAsia="Times New Roman" w:hAnsi="PT Astra Serif" w:cs="Times New Roman"/>
          <w:kern w:val="0"/>
          <w:sz w:val="28"/>
          <w:szCs w:val="28"/>
          <w14:ligatures w14:val="none"/>
        </w:rPr>
        <w:t>и питание 5 команд из Алтайского края, организация объединяющих и воспитательных активностей – за счет средств, привлеченных ФШАК.</w:t>
      </w:r>
    </w:p>
    <w:p w14:paraId="1B61E9BA" w14:textId="43AF4964" w:rsidR="00154E23" w:rsidRPr="004D2927" w:rsidRDefault="00154E23" w:rsidP="003C41BC">
      <w:pPr>
        <w:pStyle w:val="a9"/>
        <w:spacing w:after="0"/>
        <w:ind w:left="0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D29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Все расходы по командированию остальных команд</w:t>
      </w:r>
      <w:r w:rsidR="00AA0BD2" w:rsidRPr="00AA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A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и </w:t>
      </w:r>
      <w:r w:rsidR="00E347D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участников в личном зачете </w:t>
      </w:r>
      <w:r w:rsidRPr="004D29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(проживание, питание</w:t>
      </w:r>
      <w:r w:rsidR="00BD4240" w:rsidRPr="004D29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проезд в обе стороны, суточные в пути, страхование) обеспечивают командирующие организации.</w:t>
      </w:r>
    </w:p>
    <w:p w14:paraId="24230EEF" w14:textId="152DF4DB" w:rsidR="00BD4240" w:rsidRPr="004D2927" w:rsidRDefault="00BD4240" w:rsidP="003C41BC">
      <w:pPr>
        <w:pStyle w:val="a9"/>
        <w:spacing w:after="0"/>
        <w:ind w:left="0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D29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Страхование участников команд производится за счет средств бюджетов субъектов Российской Федерации и внебюджетных средств в соответствии с действующим законодательством Российской Федерации.</w:t>
      </w:r>
    </w:p>
    <w:p w14:paraId="1F90D3F5" w14:textId="0F1AAFB8" w:rsidR="005138FB" w:rsidRPr="00AA0BD2" w:rsidRDefault="00F236A5" w:rsidP="00AA0BD2">
      <w:pPr>
        <w:pStyle w:val="a9"/>
        <w:spacing w:after="0"/>
        <w:ind w:left="0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D29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 печатной, рекламно-информационной и сувенирной продукции, издаваемой (изготавливаемой) к Соревнованиям, а также на кино-, видео- и фотоматериалах, выпускаемых (изготавливаемых) в связи с проведением Соревнований, допускается изображение эмблемы Минспорта России</w:t>
      </w:r>
      <w:r w:rsidR="00AA0BD2" w:rsidRPr="00AA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09F08E14" w14:textId="77777777" w:rsidR="00EC362E" w:rsidRPr="004D2927" w:rsidRDefault="00EC362E" w:rsidP="00677FA3">
      <w:pPr>
        <w:spacing w:after="0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BA7A17F" w14:textId="77777777" w:rsidR="001E5E85" w:rsidRPr="004D2927" w:rsidRDefault="001E5E85" w:rsidP="00E56D48">
      <w:pPr>
        <w:pStyle w:val="a9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CBEFDE" w14:textId="77777777" w:rsidR="008C0776" w:rsidRPr="004D2927" w:rsidRDefault="008C0776" w:rsidP="00BF66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18A7E7" w14:textId="77777777" w:rsidR="00F434F9" w:rsidRPr="004D2927" w:rsidRDefault="00F434F9" w:rsidP="00BF66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4CB270" w14:textId="77777777" w:rsidR="00F434F9" w:rsidRPr="004D2927" w:rsidRDefault="00F434F9" w:rsidP="00BF66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D77A1A" w14:textId="77777777" w:rsidR="00F434F9" w:rsidRPr="004D2927" w:rsidRDefault="00F434F9" w:rsidP="00BF66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EA9927" w14:textId="77777777" w:rsidR="00F434F9" w:rsidRPr="004D2927" w:rsidRDefault="00F434F9" w:rsidP="00BF66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297A6A" w14:textId="77777777" w:rsidR="00F434F9" w:rsidRPr="004D2927" w:rsidRDefault="00F434F9" w:rsidP="00BF66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5D71CB" w14:textId="77777777" w:rsidR="00F434F9" w:rsidRPr="004D2927" w:rsidRDefault="00F434F9" w:rsidP="00BF66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96FC2F" w14:textId="77777777" w:rsidR="00F434F9" w:rsidRPr="004D2927" w:rsidRDefault="00F434F9" w:rsidP="00BF66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20ECFE" w14:textId="77777777" w:rsidR="00F434F9" w:rsidRPr="004D2927" w:rsidRDefault="00F434F9" w:rsidP="00BF66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3F3C45" w14:textId="77777777" w:rsidR="00F434F9" w:rsidRPr="004D2927" w:rsidRDefault="00F434F9" w:rsidP="00BF66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237A1F" w14:textId="77777777" w:rsidR="00F434F9" w:rsidRDefault="00F434F9" w:rsidP="00BF66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5061D6" w14:textId="77777777" w:rsidR="00E347D6" w:rsidRDefault="00E347D6" w:rsidP="00BF66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F91151" w14:textId="77777777" w:rsidR="00E347D6" w:rsidRDefault="00E347D6" w:rsidP="00BF66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327211" w14:textId="77777777" w:rsidR="00E347D6" w:rsidRDefault="00E347D6" w:rsidP="00BF66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B9EDAE" w14:textId="77777777" w:rsidR="00E347D6" w:rsidRDefault="00E347D6" w:rsidP="00BF66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8700C4" w14:textId="77777777" w:rsidR="00E347D6" w:rsidRDefault="00E347D6" w:rsidP="00BF66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13530F" w14:textId="77777777" w:rsidR="00E347D6" w:rsidRDefault="00E347D6" w:rsidP="00BF66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DEF909" w14:textId="77777777" w:rsidR="00E347D6" w:rsidRDefault="00E347D6" w:rsidP="00BF66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5E018E" w14:textId="77777777" w:rsidR="00E347D6" w:rsidRDefault="00E347D6" w:rsidP="00BF66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28D674" w14:textId="77777777" w:rsidR="00E347D6" w:rsidRDefault="00E347D6" w:rsidP="00BF66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C79D56" w14:textId="77777777" w:rsidR="00E347D6" w:rsidRDefault="00E347D6" w:rsidP="00BF66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387D8E" w14:textId="77777777" w:rsidR="00E347D6" w:rsidRPr="004D2927" w:rsidRDefault="00E347D6" w:rsidP="00BF66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E9D71B" w14:textId="77777777" w:rsidR="00F434F9" w:rsidRPr="004D2927" w:rsidRDefault="00F434F9" w:rsidP="00EC36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1C89B4" w14:textId="2D24181A" w:rsidR="00F434F9" w:rsidRPr="004D2927" w:rsidRDefault="00F434F9" w:rsidP="00F434F9">
      <w:pPr>
        <w:ind w:firstLine="567"/>
        <w:jc w:val="right"/>
        <w:rPr>
          <w:rFonts w:ascii="Times New Roman" w:hAnsi="Times New Roman" w:cs="Times New Roman"/>
          <w:b/>
          <w:bCs/>
        </w:rPr>
      </w:pPr>
      <w:r w:rsidRPr="004D2927">
        <w:rPr>
          <w:rFonts w:ascii="Times New Roman" w:hAnsi="Times New Roman" w:cs="Times New Roman"/>
          <w:b/>
          <w:bCs/>
        </w:rPr>
        <w:lastRenderedPageBreak/>
        <w:t>Приложение № 1</w:t>
      </w:r>
    </w:p>
    <w:p w14:paraId="31AA4BA1" w14:textId="31B197D1" w:rsidR="00F434F9" w:rsidRPr="004D2927" w:rsidRDefault="00F434F9" w:rsidP="00F434F9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4D2927">
        <w:rPr>
          <w:rFonts w:ascii="Times New Roman" w:hAnsi="Times New Roman" w:cs="Times New Roman"/>
        </w:rPr>
        <w:t>о Всероссийских соревнованиях по шахматам среди</w:t>
      </w:r>
    </w:p>
    <w:p w14:paraId="5162EBCF" w14:textId="7AB9C8EB" w:rsidR="00F434F9" w:rsidRPr="004D2927" w:rsidRDefault="00F434F9" w:rsidP="00F434F9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4D2927">
        <w:rPr>
          <w:rFonts w:ascii="Times New Roman" w:hAnsi="Times New Roman" w:cs="Times New Roman"/>
        </w:rPr>
        <w:t>обучающихся, проживающих в сельской местности</w:t>
      </w:r>
    </w:p>
    <w:p w14:paraId="7B5E2A2C" w14:textId="77777777" w:rsidR="00E9687C" w:rsidRPr="004D2927" w:rsidRDefault="00E9687C" w:rsidP="00F434F9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14:paraId="0E211E50" w14:textId="1CD4B3E9" w:rsidR="00E9687C" w:rsidRPr="004D2927" w:rsidRDefault="00E9687C" w:rsidP="00E9687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2927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498E332B" w14:textId="569D9F45" w:rsidR="00E9687C" w:rsidRPr="004D2927" w:rsidRDefault="00E9687C" w:rsidP="00E9687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>на участие во Всероссийских соревнованиях по шахматам</w:t>
      </w:r>
    </w:p>
    <w:p w14:paraId="6650CC66" w14:textId="0A1A3171" w:rsidR="00E9687C" w:rsidRPr="004D2927" w:rsidRDefault="00E9687C" w:rsidP="00E9687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>среди обучающихся, проживающих в сельской местности</w:t>
      </w:r>
    </w:p>
    <w:p w14:paraId="30B9882E" w14:textId="77777777" w:rsidR="00E9687C" w:rsidRPr="004D2927" w:rsidRDefault="00E9687C" w:rsidP="00E9687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E9687C" w:rsidRPr="004D2927" w14:paraId="43751367" w14:textId="77777777" w:rsidTr="00E9687C">
        <w:tc>
          <w:tcPr>
            <w:tcW w:w="3823" w:type="dxa"/>
          </w:tcPr>
          <w:p w14:paraId="086049C0" w14:textId="524A813F" w:rsidR="00E9687C" w:rsidRPr="004D2927" w:rsidRDefault="00E9687C" w:rsidP="00E96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5522" w:type="dxa"/>
          </w:tcPr>
          <w:p w14:paraId="70FA0A96" w14:textId="77777777" w:rsidR="00E9687C" w:rsidRPr="004D2927" w:rsidRDefault="00E9687C" w:rsidP="00E96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87C" w:rsidRPr="004D2927" w14:paraId="79E76BF9" w14:textId="77777777" w:rsidTr="00E9687C">
        <w:tc>
          <w:tcPr>
            <w:tcW w:w="3823" w:type="dxa"/>
          </w:tcPr>
          <w:p w14:paraId="7D763A72" w14:textId="09D15ACC" w:rsidR="00E9687C" w:rsidRPr="004D2927" w:rsidRDefault="00E9687C" w:rsidP="00E96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5522" w:type="dxa"/>
          </w:tcPr>
          <w:p w14:paraId="3BAD1410" w14:textId="77777777" w:rsidR="00E9687C" w:rsidRPr="004D2927" w:rsidRDefault="00E9687C" w:rsidP="00E96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87C" w:rsidRPr="004D2927" w14:paraId="5B050587" w14:textId="77777777" w:rsidTr="00E9687C">
        <w:tc>
          <w:tcPr>
            <w:tcW w:w="3823" w:type="dxa"/>
          </w:tcPr>
          <w:p w14:paraId="3E261835" w14:textId="125C58AE" w:rsidR="00E9687C" w:rsidRPr="004D2927" w:rsidRDefault="00E9687C" w:rsidP="00E96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органа исполнительной власти (спорткомитет, отдел образования)</w:t>
            </w:r>
          </w:p>
        </w:tc>
        <w:tc>
          <w:tcPr>
            <w:tcW w:w="5522" w:type="dxa"/>
          </w:tcPr>
          <w:p w14:paraId="567B80B2" w14:textId="77777777" w:rsidR="00E9687C" w:rsidRPr="004D2927" w:rsidRDefault="00E9687C" w:rsidP="00E96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87C" w:rsidRPr="004D2927" w14:paraId="47CE117C" w14:textId="77777777" w:rsidTr="00E9687C">
        <w:tc>
          <w:tcPr>
            <w:tcW w:w="3823" w:type="dxa"/>
          </w:tcPr>
          <w:p w14:paraId="6AB1F637" w14:textId="352AD973" w:rsidR="00E9687C" w:rsidRPr="004D2927" w:rsidRDefault="00E9687C" w:rsidP="00E96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522" w:type="dxa"/>
          </w:tcPr>
          <w:p w14:paraId="483F8495" w14:textId="77777777" w:rsidR="00E9687C" w:rsidRPr="004D2927" w:rsidRDefault="00E9687C" w:rsidP="00E96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87C" w:rsidRPr="004D2927" w14:paraId="1190B8D7" w14:textId="77777777" w:rsidTr="00E9687C">
        <w:tc>
          <w:tcPr>
            <w:tcW w:w="3823" w:type="dxa"/>
          </w:tcPr>
          <w:p w14:paraId="47819538" w14:textId="392E0E67" w:rsidR="00E9687C" w:rsidRPr="004D2927" w:rsidRDefault="00E9687C" w:rsidP="00E968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D2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-mail</w:t>
            </w:r>
          </w:p>
        </w:tc>
        <w:tc>
          <w:tcPr>
            <w:tcW w:w="5522" w:type="dxa"/>
          </w:tcPr>
          <w:p w14:paraId="514650A5" w14:textId="77777777" w:rsidR="00E9687C" w:rsidRPr="004D2927" w:rsidRDefault="00E9687C" w:rsidP="00E96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87C" w:rsidRPr="004D2927" w14:paraId="2A90B7A3" w14:textId="77777777" w:rsidTr="00E9687C">
        <w:tc>
          <w:tcPr>
            <w:tcW w:w="3823" w:type="dxa"/>
          </w:tcPr>
          <w:p w14:paraId="0CDC40A8" w14:textId="77777777" w:rsidR="00E9687C" w:rsidRPr="004D2927" w:rsidRDefault="00E9687C" w:rsidP="00E96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  <w:p w14:paraId="780FBCFC" w14:textId="47E4C2C3" w:rsidR="00EC362E" w:rsidRPr="004D2927" w:rsidRDefault="00EC362E" w:rsidP="00E96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</w:tcPr>
          <w:p w14:paraId="0ED2082F" w14:textId="77777777" w:rsidR="00E9687C" w:rsidRPr="004D2927" w:rsidRDefault="00E9687C" w:rsidP="00E96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59E625" w14:textId="77777777" w:rsidR="00E9687C" w:rsidRPr="004D2927" w:rsidRDefault="00E9687C" w:rsidP="00E968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59"/>
        <w:gridCol w:w="2931"/>
        <w:gridCol w:w="1378"/>
        <w:gridCol w:w="2642"/>
        <w:gridCol w:w="1835"/>
      </w:tblGrid>
      <w:tr w:rsidR="00E9687C" w:rsidRPr="004D2927" w14:paraId="4E13A344" w14:textId="77777777" w:rsidTr="00E9687C">
        <w:tc>
          <w:tcPr>
            <w:tcW w:w="561" w:type="dxa"/>
          </w:tcPr>
          <w:p w14:paraId="28632AF6" w14:textId="042CD73C" w:rsidR="00E9687C" w:rsidRPr="004D2927" w:rsidRDefault="00E9687C" w:rsidP="00E96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8" w:type="dxa"/>
          </w:tcPr>
          <w:p w14:paraId="7F73E2F3" w14:textId="2594C0A7" w:rsidR="00E9687C" w:rsidRPr="004D2927" w:rsidRDefault="00E9687C" w:rsidP="00E96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276" w:type="dxa"/>
          </w:tcPr>
          <w:p w14:paraId="1BD67E57" w14:textId="3433518F" w:rsidR="00E9687C" w:rsidRPr="004D2927" w:rsidRDefault="00E9687C" w:rsidP="00E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666" w:type="dxa"/>
          </w:tcPr>
          <w:p w14:paraId="0EB97F0A" w14:textId="5161EC9F" w:rsidR="00E9687C" w:rsidRPr="004D2927" w:rsidRDefault="00E9687C" w:rsidP="00E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Адрес фактического проживания</w:t>
            </w:r>
          </w:p>
        </w:tc>
        <w:tc>
          <w:tcPr>
            <w:tcW w:w="1864" w:type="dxa"/>
          </w:tcPr>
          <w:p w14:paraId="7D4B5548" w14:textId="1936D439" w:rsidR="00E9687C" w:rsidRPr="004D2927" w:rsidRDefault="00E9687C" w:rsidP="00E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Виза врача</w:t>
            </w:r>
          </w:p>
        </w:tc>
      </w:tr>
      <w:tr w:rsidR="00E9687C" w:rsidRPr="004D2927" w14:paraId="796AB674" w14:textId="77777777" w:rsidTr="00E9687C">
        <w:tc>
          <w:tcPr>
            <w:tcW w:w="561" w:type="dxa"/>
          </w:tcPr>
          <w:p w14:paraId="626B4822" w14:textId="03DF85E4" w:rsidR="00E9687C" w:rsidRPr="004D2927" w:rsidRDefault="00E9687C" w:rsidP="00E96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8" w:type="dxa"/>
          </w:tcPr>
          <w:p w14:paraId="48BB37C9" w14:textId="77777777" w:rsidR="00E9687C" w:rsidRPr="004D2927" w:rsidRDefault="00E9687C" w:rsidP="00E96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1580863" w14:textId="77777777" w:rsidR="00E9687C" w:rsidRPr="004D2927" w:rsidRDefault="00E9687C" w:rsidP="00E96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14:paraId="3946AD29" w14:textId="77777777" w:rsidR="00E9687C" w:rsidRPr="004D2927" w:rsidRDefault="00E9687C" w:rsidP="00E96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14:paraId="676DC6A6" w14:textId="77777777" w:rsidR="00E9687C" w:rsidRPr="004D2927" w:rsidRDefault="00E9687C" w:rsidP="00E96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87C" w:rsidRPr="004D2927" w14:paraId="6230B8BA" w14:textId="77777777" w:rsidTr="00E9687C">
        <w:tc>
          <w:tcPr>
            <w:tcW w:w="561" w:type="dxa"/>
          </w:tcPr>
          <w:p w14:paraId="0DE66C6A" w14:textId="398A431B" w:rsidR="00E9687C" w:rsidRPr="004D2927" w:rsidRDefault="00E9687C" w:rsidP="00E96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8" w:type="dxa"/>
          </w:tcPr>
          <w:p w14:paraId="5BD9E41D" w14:textId="77777777" w:rsidR="00E9687C" w:rsidRPr="004D2927" w:rsidRDefault="00E9687C" w:rsidP="00E96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11122EC" w14:textId="77777777" w:rsidR="00E9687C" w:rsidRPr="004D2927" w:rsidRDefault="00E9687C" w:rsidP="00E96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14:paraId="19759147" w14:textId="77777777" w:rsidR="00E9687C" w:rsidRPr="004D2927" w:rsidRDefault="00E9687C" w:rsidP="00E96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14:paraId="4E530697" w14:textId="77777777" w:rsidR="00E9687C" w:rsidRPr="004D2927" w:rsidRDefault="00E9687C" w:rsidP="00E96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87C" w:rsidRPr="004D2927" w14:paraId="69E7BF1D" w14:textId="77777777" w:rsidTr="00E9687C">
        <w:tc>
          <w:tcPr>
            <w:tcW w:w="561" w:type="dxa"/>
          </w:tcPr>
          <w:p w14:paraId="022BAAAA" w14:textId="2E8EF206" w:rsidR="00E9687C" w:rsidRPr="004D2927" w:rsidRDefault="00E9687C" w:rsidP="00E96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8" w:type="dxa"/>
          </w:tcPr>
          <w:p w14:paraId="603EEF3B" w14:textId="77777777" w:rsidR="00E9687C" w:rsidRPr="004D2927" w:rsidRDefault="00E9687C" w:rsidP="00E96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96CA278" w14:textId="77777777" w:rsidR="00E9687C" w:rsidRPr="004D2927" w:rsidRDefault="00E9687C" w:rsidP="00E96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14:paraId="07A1C5FD" w14:textId="77777777" w:rsidR="00E9687C" w:rsidRPr="004D2927" w:rsidRDefault="00E9687C" w:rsidP="00E96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14:paraId="64354011" w14:textId="77777777" w:rsidR="00E9687C" w:rsidRPr="004D2927" w:rsidRDefault="00E9687C" w:rsidP="00E96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87C" w:rsidRPr="004D2927" w14:paraId="3A90F261" w14:textId="77777777" w:rsidTr="00E9687C">
        <w:tc>
          <w:tcPr>
            <w:tcW w:w="561" w:type="dxa"/>
          </w:tcPr>
          <w:p w14:paraId="7A9BADCC" w14:textId="1C5E8B6B" w:rsidR="00E9687C" w:rsidRPr="004D2927" w:rsidRDefault="00E9687C" w:rsidP="00E96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92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8" w:type="dxa"/>
          </w:tcPr>
          <w:p w14:paraId="41676B63" w14:textId="77777777" w:rsidR="00E9687C" w:rsidRPr="004D2927" w:rsidRDefault="00E9687C" w:rsidP="00E96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8F8D9B" w14:textId="77777777" w:rsidR="00E9687C" w:rsidRPr="004D2927" w:rsidRDefault="00E9687C" w:rsidP="00E96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14:paraId="19384894" w14:textId="77777777" w:rsidR="00E9687C" w:rsidRPr="004D2927" w:rsidRDefault="00E9687C" w:rsidP="00E96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14:paraId="1F45245E" w14:textId="77777777" w:rsidR="00E9687C" w:rsidRPr="004D2927" w:rsidRDefault="00E9687C" w:rsidP="00E96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6BAE12" w14:textId="77777777" w:rsidR="00E9687C" w:rsidRPr="004D2927" w:rsidRDefault="00E9687C" w:rsidP="00E968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80802F" w14:textId="77777777" w:rsidR="00E9687C" w:rsidRPr="004D2927" w:rsidRDefault="00E9687C" w:rsidP="00E968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328DE3" w14:textId="3DA86850" w:rsidR="00E9687C" w:rsidRPr="004D2927" w:rsidRDefault="00E9687C" w:rsidP="00E968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 xml:space="preserve">Допущено _________ участников   </w:t>
      </w:r>
      <w:r w:rsidR="00EC362E" w:rsidRPr="004D292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D2927">
        <w:rPr>
          <w:rFonts w:ascii="Times New Roman" w:hAnsi="Times New Roman" w:cs="Times New Roman"/>
          <w:sz w:val="28"/>
          <w:szCs w:val="28"/>
        </w:rPr>
        <w:t>Врач _______________________</w:t>
      </w:r>
    </w:p>
    <w:p w14:paraId="75B09B7B" w14:textId="264BDF4C" w:rsidR="00EC362E" w:rsidRPr="004D2927" w:rsidRDefault="00EC362E" w:rsidP="00E968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292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подпись, печать</w:t>
      </w:r>
    </w:p>
    <w:p w14:paraId="00DC1CB7" w14:textId="77777777" w:rsidR="00EC362E" w:rsidRPr="004D2927" w:rsidRDefault="00EC362E" w:rsidP="00E968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EE5DEB" w14:textId="4D14E221" w:rsidR="00EC362E" w:rsidRPr="004D2927" w:rsidRDefault="00EC362E" w:rsidP="00E968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292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________________________________</w:t>
      </w:r>
    </w:p>
    <w:p w14:paraId="20EE1FBF" w14:textId="71EB48C0" w:rsidR="00EC362E" w:rsidRPr="004D2927" w:rsidRDefault="00EC362E" w:rsidP="00E968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292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Расшифровка подписи (Ф.И.О.)</w:t>
      </w:r>
    </w:p>
    <w:p w14:paraId="0743A0A3" w14:textId="77777777" w:rsidR="00EC362E" w:rsidRPr="004D2927" w:rsidRDefault="00EC362E" w:rsidP="00E968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3AB0DB" w14:textId="77777777" w:rsidR="00EC362E" w:rsidRPr="004D2927" w:rsidRDefault="00EC362E" w:rsidP="00E968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4F0235" w14:textId="14E335A2" w:rsidR="00EC362E" w:rsidRPr="004D2927" w:rsidRDefault="00EC362E" w:rsidP="00E968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>Тренер команды ______________________________________________</w:t>
      </w:r>
    </w:p>
    <w:p w14:paraId="1539D735" w14:textId="614ECD7C" w:rsidR="00EC362E" w:rsidRPr="004D2927" w:rsidRDefault="00EC362E" w:rsidP="00E968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292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Подпись                                           Расшифровка подписи (Ф.И.О.)</w:t>
      </w:r>
    </w:p>
    <w:p w14:paraId="2AFCD4E9" w14:textId="77777777" w:rsidR="00EC362E" w:rsidRPr="004D2927" w:rsidRDefault="00EC362E" w:rsidP="00E968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484062" w14:textId="77777777" w:rsidR="00EC362E" w:rsidRPr="004D2927" w:rsidRDefault="00EC362E" w:rsidP="00E968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0DB829" w14:textId="77777777" w:rsidR="00EC362E" w:rsidRPr="004D2927" w:rsidRDefault="00EC362E" w:rsidP="00E968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B443BA" w14:textId="77777777" w:rsidR="00EC362E" w:rsidRPr="004D2927" w:rsidRDefault="00EC362E" w:rsidP="00E968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DB811B" w14:textId="7D48C330" w:rsidR="00EC362E" w:rsidRPr="004D2927" w:rsidRDefault="00EC362E" w:rsidP="00E968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14:paraId="0243FFA4" w14:textId="2D35CE69" w:rsidR="00EC362E" w:rsidRPr="004D2927" w:rsidRDefault="00EC362E" w:rsidP="00E968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>органа власти</w:t>
      </w:r>
    </w:p>
    <w:p w14:paraId="186A0960" w14:textId="61876015" w:rsidR="00EC362E" w:rsidRPr="004D2927" w:rsidRDefault="00EC362E" w:rsidP="00E968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>муниципального района ________________________________________</w:t>
      </w:r>
    </w:p>
    <w:p w14:paraId="78B2E511" w14:textId="30DB7D19" w:rsidR="00EC362E" w:rsidRPr="004D2927" w:rsidRDefault="00EC362E" w:rsidP="00E968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292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Подпись, печать               Расшифровка подписи (Ф.И.О.)</w:t>
      </w:r>
    </w:p>
    <w:sectPr w:rsidR="00EC362E" w:rsidRPr="004D2927" w:rsidSect="00890CA9">
      <w:headerReference w:type="default" r:id="rId13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9A4FB" w14:textId="77777777" w:rsidR="00E81596" w:rsidRDefault="00E81596" w:rsidP="00EC362E">
      <w:pPr>
        <w:spacing w:after="0" w:line="240" w:lineRule="auto"/>
      </w:pPr>
      <w:r>
        <w:separator/>
      </w:r>
    </w:p>
  </w:endnote>
  <w:endnote w:type="continuationSeparator" w:id="0">
    <w:p w14:paraId="05170176" w14:textId="77777777" w:rsidR="00E81596" w:rsidRDefault="00E81596" w:rsidP="00EC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ndale Sans UI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75BB0" w14:textId="77777777" w:rsidR="00E81596" w:rsidRDefault="00E81596" w:rsidP="00EC362E">
      <w:pPr>
        <w:spacing w:after="0" w:line="240" w:lineRule="auto"/>
      </w:pPr>
      <w:r>
        <w:separator/>
      </w:r>
    </w:p>
  </w:footnote>
  <w:footnote w:type="continuationSeparator" w:id="0">
    <w:p w14:paraId="12C29F7B" w14:textId="77777777" w:rsidR="00E81596" w:rsidRDefault="00E81596" w:rsidP="00EC3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6434605"/>
      <w:docPartObj>
        <w:docPartGallery w:val="Page Numbers (Top of Page)"/>
        <w:docPartUnique/>
      </w:docPartObj>
    </w:sdtPr>
    <w:sdtEndPr/>
    <w:sdtContent>
      <w:p w14:paraId="59F0852B" w14:textId="73D81DF4" w:rsidR="00EC362E" w:rsidRDefault="00EC362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153">
          <w:rPr>
            <w:noProof/>
          </w:rPr>
          <w:t>5</w:t>
        </w:r>
        <w:r>
          <w:fldChar w:fldCharType="end"/>
        </w:r>
      </w:p>
    </w:sdtContent>
  </w:sdt>
  <w:p w14:paraId="66BE8CB4" w14:textId="77777777" w:rsidR="00EC362E" w:rsidRDefault="00EC362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287D"/>
    <w:multiLevelType w:val="hybridMultilevel"/>
    <w:tmpl w:val="4C061AEE"/>
    <w:lvl w:ilvl="0" w:tplc="FFFFFFFF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086F83"/>
    <w:multiLevelType w:val="hybridMultilevel"/>
    <w:tmpl w:val="E8D4D2A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54948"/>
    <w:multiLevelType w:val="hybridMultilevel"/>
    <w:tmpl w:val="4C061AEE"/>
    <w:lvl w:ilvl="0" w:tplc="FFFFFFFF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776FFF"/>
    <w:multiLevelType w:val="multilevel"/>
    <w:tmpl w:val="7344972E"/>
    <w:lvl w:ilvl="0">
      <w:start w:val="1"/>
      <w:numFmt w:val="decimal"/>
      <w:pStyle w:val="11"/>
      <w:lvlText w:val="Раздел %1."/>
      <w:lvlJc w:val="left"/>
      <w:pPr>
        <w:ind w:left="432" w:hanging="432"/>
      </w:pPr>
    </w:lvl>
    <w:lvl w:ilvl="1">
      <w:start w:val="1"/>
      <w:numFmt w:val="decimal"/>
      <w:pStyle w:val="a"/>
      <w:lvlText w:val="%1.%2"/>
      <w:lvlJc w:val="left"/>
      <w:pPr>
        <w:ind w:left="576" w:hanging="576"/>
      </w:pPr>
      <w:rPr>
        <w:b/>
        <w:color w:val="auto"/>
      </w:rPr>
    </w:lvl>
    <w:lvl w:ilvl="2">
      <w:start w:val="1"/>
      <w:numFmt w:val="decimal"/>
      <w:pStyle w:val="31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decimal"/>
      <w:pStyle w:val="41"/>
      <w:lvlText w:val="%1.%2.%3.%4"/>
      <w:lvlJc w:val="left"/>
      <w:pPr>
        <w:ind w:left="864" w:hanging="864"/>
      </w:pPr>
    </w:lvl>
    <w:lvl w:ilvl="4">
      <w:start w:val="1"/>
      <w:numFmt w:val="decimal"/>
      <w:pStyle w:val="51"/>
      <w:lvlText w:val="%1.%2.%3.%4.%5"/>
      <w:lvlJc w:val="left"/>
      <w:pPr>
        <w:ind w:left="1008" w:hanging="1008"/>
      </w:pPr>
    </w:lvl>
    <w:lvl w:ilvl="5">
      <w:start w:val="1"/>
      <w:numFmt w:val="decimal"/>
      <w:pStyle w:val="61"/>
      <w:lvlText w:val="%1.%2.%3.%4.%5.%6"/>
      <w:lvlJc w:val="left"/>
      <w:pPr>
        <w:ind w:left="1152" w:hanging="1152"/>
      </w:pPr>
    </w:lvl>
    <w:lvl w:ilvl="6">
      <w:start w:val="1"/>
      <w:numFmt w:val="decimal"/>
      <w:pStyle w:val="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1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C8F1FE6"/>
    <w:multiLevelType w:val="hybridMultilevel"/>
    <w:tmpl w:val="44F26186"/>
    <w:lvl w:ilvl="0" w:tplc="F1B68552">
      <w:start w:val="1"/>
      <w:numFmt w:val="bullet"/>
      <w:pStyle w:val="a0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2DAC4D09"/>
    <w:multiLevelType w:val="hybridMultilevel"/>
    <w:tmpl w:val="4C061AEE"/>
    <w:lvl w:ilvl="0" w:tplc="F8FA2ED6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83153DF"/>
    <w:multiLevelType w:val="hybridMultilevel"/>
    <w:tmpl w:val="E8D4D2AE"/>
    <w:lvl w:ilvl="0" w:tplc="E46A4A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2F"/>
    <w:rsid w:val="000152DF"/>
    <w:rsid w:val="00022EE4"/>
    <w:rsid w:val="0004323B"/>
    <w:rsid w:val="00095E8E"/>
    <w:rsid w:val="00096B32"/>
    <w:rsid w:val="001038F5"/>
    <w:rsid w:val="00104F59"/>
    <w:rsid w:val="00110CE8"/>
    <w:rsid w:val="00115199"/>
    <w:rsid w:val="00154E23"/>
    <w:rsid w:val="00155A6E"/>
    <w:rsid w:val="001666BF"/>
    <w:rsid w:val="00167861"/>
    <w:rsid w:val="001C75AB"/>
    <w:rsid w:val="001D2DB3"/>
    <w:rsid w:val="001E5E85"/>
    <w:rsid w:val="00255003"/>
    <w:rsid w:val="0025564A"/>
    <w:rsid w:val="002A07E2"/>
    <w:rsid w:val="0031215D"/>
    <w:rsid w:val="00324FC7"/>
    <w:rsid w:val="00337580"/>
    <w:rsid w:val="00376564"/>
    <w:rsid w:val="003C312F"/>
    <w:rsid w:val="003C41BC"/>
    <w:rsid w:val="003C6CD7"/>
    <w:rsid w:val="003F0FE9"/>
    <w:rsid w:val="0043353D"/>
    <w:rsid w:val="004B3EA0"/>
    <w:rsid w:val="004D2927"/>
    <w:rsid w:val="004E2EEC"/>
    <w:rsid w:val="005138FB"/>
    <w:rsid w:val="00513FEA"/>
    <w:rsid w:val="005321BA"/>
    <w:rsid w:val="00533F7D"/>
    <w:rsid w:val="00544FE1"/>
    <w:rsid w:val="005B06E7"/>
    <w:rsid w:val="005D0F74"/>
    <w:rsid w:val="00651368"/>
    <w:rsid w:val="00677FA3"/>
    <w:rsid w:val="006D66B9"/>
    <w:rsid w:val="0071397D"/>
    <w:rsid w:val="007424C2"/>
    <w:rsid w:val="00752729"/>
    <w:rsid w:val="007757A5"/>
    <w:rsid w:val="008254D4"/>
    <w:rsid w:val="00837981"/>
    <w:rsid w:val="008734A7"/>
    <w:rsid w:val="00877537"/>
    <w:rsid w:val="00881DCE"/>
    <w:rsid w:val="00890CA9"/>
    <w:rsid w:val="008A3CE1"/>
    <w:rsid w:val="008B69CE"/>
    <w:rsid w:val="008C0776"/>
    <w:rsid w:val="008E58F9"/>
    <w:rsid w:val="009449EF"/>
    <w:rsid w:val="009F0258"/>
    <w:rsid w:val="00A11ABA"/>
    <w:rsid w:val="00A275A1"/>
    <w:rsid w:val="00A45B3D"/>
    <w:rsid w:val="00A603D4"/>
    <w:rsid w:val="00AA0BD2"/>
    <w:rsid w:val="00AE7007"/>
    <w:rsid w:val="00B75589"/>
    <w:rsid w:val="00B827A5"/>
    <w:rsid w:val="00BA0625"/>
    <w:rsid w:val="00BC22B2"/>
    <w:rsid w:val="00BC58BE"/>
    <w:rsid w:val="00BD4240"/>
    <w:rsid w:val="00BE34AA"/>
    <w:rsid w:val="00BF66C9"/>
    <w:rsid w:val="00C23D38"/>
    <w:rsid w:val="00C64882"/>
    <w:rsid w:val="00CC2128"/>
    <w:rsid w:val="00CD5070"/>
    <w:rsid w:val="00CD79BB"/>
    <w:rsid w:val="00D059D0"/>
    <w:rsid w:val="00D60C1D"/>
    <w:rsid w:val="00D8739B"/>
    <w:rsid w:val="00E12D90"/>
    <w:rsid w:val="00E347D6"/>
    <w:rsid w:val="00E40200"/>
    <w:rsid w:val="00E56D48"/>
    <w:rsid w:val="00E6281D"/>
    <w:rsid w:val="00E63F68"/>
    <w:rsid w:val="00E66A01"/>
    <w:rsid w:val="00E81596"/>
    <w:rsid w:val="00E830D4"/>
    <w:rsid w:val="00E841C5"/>
    <w:rsid w:val="00E9687C"/>
    <w:rsid w:val="00E96CE7"/>
    <w:rsid w:val="00EA1153"/>
    <w:rsid w:val="00EC32A3"/>
    <w:rsid w:val="00EC362E"/>
    <w:rsid w:val="00F04D9F"/>
    <w:rsid w:val="00F13561"/>
    <w:rsid w:val="00F236A5"/>
    <w:rsid w:val="00F434F9"/>
    <w:rsid w:val="00F72832"/>
    <w:rsid w:val="00FC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9E06D"/>
  <w15:chartTrackingRefBased/>
  <w15:docId w15:val="{DC9D45FE-5CF1-4C82-82FF-0475EC70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3C3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3C3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1"/>
    <w:next w:val="a1"/>
    <w:link w:val="30"/>
    <w:uiPriority w:val="9"/>
    <w:unhideWhenUsed/>
    <w:qFormat/>
    <w:rsid w:val="003C31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3C3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3C31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3C31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3C31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3C31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3C31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3C31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semiHidden/>
    <w:rsid w:val="003C3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3C31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semiHidden/>
    <w:rsid w:val="003C31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3C31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3C31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semiHidden/>
    <w:rsid w:val="003C31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semiHidden/>
    <w:rsid w:val="003C31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2"/>
    <w:link w:val="9"/>
    <w:uiPriority w:val="9"/>
    <w:semiHidden/>
    <w:rsid w:val="003C312F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3C31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2"/>
    <w:link w:val="a5"/>
    <w:uiPriority w:val="10"/>
    <w:rsid w:val="003C3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3C3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2"/>
    <w:link w:val="a7"/>
    <w:uiPriority w:val="11"/>
    <w:rsid w:val="003C3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1"/>
    <w:next w:val="a1"/>
    <w:link w:val="22"/>
    <w:uiPriority w:val="29"/>
    <w:qFormat/>
    <w:rsid w:val="003C3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2"/>
    <w:link w:val="21"/>
    <w:uiPriority w:val="29"/>
    <w:rsid w:val="003C312F"/>
    <w:rPr>
      <w:i/>
      <w:iCs/>
      <w:color w:val="404040" w:themeColor="text1" w:themeTint="BF"/>
    </w:rPr>
  </w:style>
  <w:style w:type="paragraph" w:styleId="a9">
    <w:name w:val="List Paragraph"/>
    <w:basedOn w:val="a1"/>
    <w:uiPriority w:val="34"/>
    <w:qFormat/>
    <w:rsid w:val="003C312F"/>
    <w:pPr>
      <w:ind w:left="720"/>
      <w:contextualSpacing/>
    </w:pPr>
  </w:style>
  <w:style w:type="character" w:styleId="aa">
    <w:name w:val="Intense Emphasis"/>
    <w:basedOn w:val="a2"/>
    <w:uiPriority w:val="21"/>
    <w:qFormat/>
    <w:rsid w:val="003C312F"/>
    <w:rPr>
      <w:i/>
      <w:iCs/>
      <w:color w:val="2F5496" w:themeColor="accent1" w:themeShade="BF"/>
    </w:rPr>
  </w:style>
  <w:style w:type="paragraph" w:styleId="ab">
    <w:name w:val="Intense Quote"/>
    <w:basedOn w:val="a1"/>
    <w:next w:val="a1"/>
    <w:link w:val="ac"/>
    <w:uiPriority w:val="30"/>
    <w:qFormat/>
    <w:rsid w:val="003C31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2"/>
    <w:link w:val="ab"/>
    <w:uiPriority w:val="30"/>
    <w:rsid w:val="003C312F"/>
    <w:rPr>
      <w:i/>
      <w:iCs/>
      <w:color w:val="2F5496" w:themeColor="accent1" w:themeShade="BF"/>
    </w:rPr>
  </w:style>
  <w:style w:type="character" w:styleId="ad">
    <w:name w:val="Intense Reference"/>
    <w:basedOn w:val="a2"/>
    <w:uiPriority w:val="32"/>
    <w:qFormat/>
    <w:rsid w:val="003C312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3"/>
    <w:uiPriority w:val="39"/>
    <w:rsid w:val="003C3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1"/>
    <w:link w:val="af0"/>
    <w:uiPriority w:val="99"/>
    <w:unhideWhenUsed/>
    <w:rsid w:val="00EC3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2"/>
    <w:link w:val="af"/>
    <w:uiPriority w:val="99"/>
    <w:rsid w:val="00EC362E"/>
  </w:style>
  <w:style w:type="paragraph" w:styleId="af1">
    <w:name w:val="footer"/>
    <w:basedOn w:val="a1"/>
    <w:link w:val="af2"/>
    <w:uiPriority w:val="99"/>
    <w:unhideWhenUsed/>
    <w:rsid w:val="00EC3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2"/>
    <w:link w:val="af1"/>
    <w:uiPriority w:val="99"/>
    <w:rsid w:val="00EC362E"/>
  </w:style>
  <w:style w:type="character" w:styleId="af3">
    <w:name w:val="Hyperlink"/>
    <w:basedOn w:val="a2"/>
    <w:uiPriority w:val="99"/>
    <w:unhideWhenUsed/>
    <w:rsid w:val="00677FA3"/>
    <w:rPr>
      <w:color w:val="0563C1" w:themeColor="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677FA3"/>
    <w:rPr>
      <w:color w:val="605E5C"/>
      <w:shd w:val="clear" w:color="auto" w:fill="E1DFDD"/>
    </w:rPr>
  </w:style>
  <w:style w:type="paragraph" w:customStyle="1" w:styleId="11">
    <w:name w:val="Заголовок 11"/>
    <w:basedOn w:val="a1"/>
    <w:next w:val="a1"/>
    <w:uiPriority w:val="9"/>
    <w:qFormat/>
    <w:rsid w:val="00C64882"/>
    <w:pPr>
      <w:numPr>
        <w:numId w:val="2"/>
      </w:numPr>
      <w:spacing w:before="240" w:after="240" w:line="256" w:lineRule="auto"/>
      <w:ind w:left="720" w:hanging="360"/>
      <w:outlineLvl w:val="0"/>
    </w:pPr>
    <w:rPr>
      <w:rFonts w:ascii="Calibri" w:eastAsia="Times New Roman" w:hAnsi="Calibri" w:cs="Calibri"/>
      <w:b/>
      <w:color w:val="000000"/>
      <w:kern w:val="0"/>
      <w:sz w:val="28"/>
      <w:szCs w:val="28"/>
      <w14:ligatures w14:val="none"/>
    </w:rPr>
  </w:style>
  <w:style w:type="paragraph" w:customStyle="1" w:styleId="31">
    <w:name w:val="Заголовок 31"/>
    <w:basedOn w:val="a1"/>
    <w:next w:val="a1"/>
    <w:uiPriority w:val="9"/>
    <w:semiHidden/>
    <w:unhideWhenUsed/>
    <w:qFormat/>
    <w:rsid w:val="00C64882"/>
    <w:pPr>
      <w:numPr>
        <w:ilvl w:val="2"/>
        <w:numId w:val="2"/>
      </w:numPr>
      <w:spacing w:after="0" w:line="256" w:lineRule="auto"/>
      <w:ind w:left="0" w:firstLine="0"/>
      <w:jc w:val="both"/>
      <w:outlineLvl w:val="2"/>
    </w:pPr>
    <w:rPr>
      <w:rFonts w:ascii="Times New Roman" w:eastAsia="Times New Roman" w:hAnsi="Times New Roman" w:cs="Times New Roman"/>
      <w:color w:val="000000"/>
      <w:kern w:val="0"/>
      <w:sz w:val="28"/>
      <w:szCs w:val="28"/>
      <w14:ligatures w14:val="none"/>
    </w:rPr>
  </w:style>
  <w:style w:type="paragraph" w:customStyle="1" w:styleId="41">
    <w:name w:val="Заголовок 41"/>
    <w:basedOn w:val="a1"/>
    <w:next w:val="a1"/>
    <w:uiPriority w:val="9"/>
    <w:semiHidden/>
    <w:unhideWhenUsed/>
    <w:qFormat/>
    <w:rsid w:val="00C64882"/>
    <w:pPr>
      <w:keepNext/>
      <w:keepLines/>
      <w:numPr>
        <w:ilvl w:val="3"/>
        <w:numId w:val="2"/>
      </w:numPr>
      <w:spacing w:before="40" w:after="0" w:line="256" w:lineRule="auto"/>
      <w:ind w:left="2880" w:hanging="360"/>
      <w:outlineLvl w:val="3"/>
    </w:pPr>
    <w:rPr>
      <w:rFonts w:ascii="Calibri Light" w:eastAsia="Times New Roman" w:hAnsi="Calibri Light" w:cs="Times New Roman"/>
      <w:i/>
      <w:iCs/>
      <w:color w:val="2F5496"/>
      <w:kern w:val="0"/>
      <w14:ligatures w14:val="none"/>
    </w:rPr>
  </w:style>
  <w:style w:type="paragraph" w:customStyle="1" w:styleId="51">
    <w:name w:val="Заголовок 51"/>
    <w:basedOn w:val="a1"/>
    <w:next w:val="a1"/>
    <w:uiPriority w:val="9"/>
    <w:semiHidden/>
    <w:unhideWhenUsed/>
    <w:qFormat/>
    <w:rsid w:val="00C64882"/>
    <w:pPr>
      <w:keepNext/>
      <w:keepLines/>
      <w:numPr>
        <w:ilvl w:val="4"/>
        <w:numId w:val="2"/>
      </w:numPr>
      <w:spacing w:before="40" w:after="0" w:line="256" w:lineRule="auto"/>
      <w:ind w:left="3600" w:hanging="360"/>
      <w:outlineLvl w:val="4"/>
    </w:pPr>
    <w:rPr>
      <w:rFonts w:ascii="Calibri Light" w:eastAsia="Times New Roman" w:hAnsi="Calibri Light" w:cs="Times New Roman"/>
      <w:color w:val="2F5496"/>
      <w:kern w:val="0"/>
      <w14:ligatures w14:val="none"/>
    </w:rPr>
  </w:style>
  <w:style w:type="paragraph" w:customStyle="1" w:styleId="61">
    <w:name w:val="Заголовок 61"/>
    <w:basedOn w:val="a1"/>
    <w:next w:val="a1"/>
    <w:uiPriority w:val="9"/>
    <w:semiHidden/>
    <w:unhideWhenUsed/>
    <w:qFormat/>
    <w:rsid w:val="00C64882"/>
    <w:pPr>
      <w:keepNext/>
      <w:keepLines/>
      <w:numPr>
        <w:ilvl w:val="5"/>
        <w:numId w:val="2"/>
      </w:numPr>
      <w:spacing w:before="40" w:after="0" w:line="256" w:lineRule="auto"/>
      <w:ind w:left="4320" w:hanging="180"/>
      <w:outlineLvl w:val="5"/>
    </w:pPr>
    <w:rPr>
      <w:rFonts w:ascii="Calibri Light" w:eastAsia="Times New Roman" w:hAnsi="Calibri Light" w:cs="Times New Roman"/>
      <w:color w:val="1F3763"/>
      <w:kern w:val="0"/>
      <w14:ligatures w14:val="none"/>
    </w:rPr>
  </w:style>
  <w:style w:type="paragraph" w:customStyle="1" w:styleId="71">
    <w:name w:val="Заголовок 71"/>
    <w:basedOn w:val="a1"/>
    <w:next w:val="a1"/>
    <w:uiPriority w:val="9"/>
    <w:semiHidden/>
    <w:unhideWhenUsed/>
    <w:qFormat/>
    <w:rsid w:val="00C64882"/>
    <w:pPr>
      <w:keepNext/>
      <w:keepLines/>
      <w:numPr>
        <w:ilvl w:val="6"/>
        <w:numId w:val="2"/>
      </w:numPr>
      <w:spacing w:before="40" w:after="0" w:line="256" w:lineRule="auto"/>
      <w:ind w:left="5040" w:hanging="360"/>
      <w:outlineLvl w:val="6"/>
    </w:pPr>
    <w:rPr>
      <w:rFonts w:ascii="Calibri Light" w:eastAsia="Times New Roman" w:hAnsi="Calibri Light" w:cs="Times New Roman"/>
      <w:i/>
      <w:iCs/>
      <w:color w:val="1F3763"/>
      <w:kern w:val="0"/>
      <w14:ligatures w14:val="none"/>
    </w:rPr>
  </w:style>
  <w:style w:type="paragraph" w:customStyle="1" w:styleId="81">
    <w:name w:val="Заголовок 81"/>
    <w:basedOn w:val="a1"/>
    <w:next w:val="a1"/>
    <w:uiPriority w:val="9"/>
    <w:semiHidden/>
    <w:unhideWhenUsed/>
    <w:qFormat/>
    <w:rsid w:val="00C64882"/>
    <w:pPr>
      <w:keepNext/>
      <w:keepLines/>
      <w:numPr>
        <w:ilvl w:val="7"/>
        <w:numId w:val="2"/>
      </w:numPr>
      <w:spacing w:before="40" w:after="0" w:line="256" w:lineRule="auto"/>
      <w:ind w:left="5760" w:hanging="360"/>
      <w:outlineLvl w:val="7"/>
    </w:pPr>
    <w:rPr>
      <w:rFonts w:ascii="Calibri Light" w:eastAsia="Times New Roman" w:hAnsi="Calibri Light" w:cs="Times New Roman"/>
      <w:color w:val="272727"/>
      <w:kern w:val="0"/>
      <w:sz w:val="21"/>
      <w:szCs w:val="21"/>
      <w14:ligatures w14:val="none"/>
    </w:rPr>
  </w:style>
  <w:style w:type="paragraph" w:customStyle="1" w:styleId="91">
    <w:name w:val="Заголовок 91"/>
    <w:basedOn w:val="a1"/>
    <w:next w:val="a1"/>
    <w:uiPriority w:val="9"/>
    <w:semiHidden/>
    <w:unhideWhenUsed/>
    <w:qFormat/>
    <w:rsid w:val="00C64882"/>
    <w:pPr>
      <w:keepNext/>
      <w:keepLines/>
      <w:numPr>
        <w:ilvl w:val="8"/>
        <w:numId w:val="2"/>
      </w:numPr>
      <w:spacing w:before="40" w:after="0" w:line="256" w:lineRule="auto"/>
      <w:ind w:left="6480" w:hanging="180"/>
      <w:outlineLvl w:val="8"/>
    </w:pPr>
    <w:rPr>
      <w:rFonts w:ascii="Calibri Light" w:eastAsia="Times New Roman" w:hAnsi="Calibri Light" w:cs="Times New Roman"/>
      <w:i/>
      <w:iCs/>
      <w:color w:val="272727"/>
      <w:kern w:val="0"/>
      <w:sz w:val="21"/>
      <w:szCs w:val="21"/>
      <w14:ligatures w14:val="none"/>
    </w:rPr>
  </w:style>
  <w:style w:type="paragraph" w:customStyle="1" w:styleId="a">
    <w:name w:val="Основной_нумерованный_Положение"/>
    <w:basedOn w:val="2"/>
    <w:qFormat/>
    <w:rsid w:val="00C64882"/>
    <w:pPr>
      <w:keepNext w:val="0"/>
      <w:keepLines w:val="0"/>
      <w:numPr>
        <w:ilvl w:val="1"/>
        <w:numId w:val="2"/>
      </w:numPr>
      <w:tabs>
        <w:tab w:val="num" w:pos="360"/>
      </w:tabs>
      <w:spacing w:before="0"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8"/>
      <w14:ligatures w14:val="none"/>
    </w:rPr>
  </w:style>
  <w:style w:type="paragraph" w:customStyle="1" w:styleId="a0">
    <w:name w:val="Список_тире_Положение"/>
    <w:basedOn w:val="2"/>
    <w:qFormat/>
    <w:rsid w:val="00E66A01"/>
    <w:pPr>
      <w:keepNext w:val="0"/>
      <w:keepLines w:val="0"/>
      <w:numPr>
        <w:numId w:val="3"/>
      </w:numPr>
      <w:spacing w:before="0" w:after="0" w:line="240" w:lineRule="auto"/>
      <w:ind w:left="284" w:hanging="284"/>
      <w:contextualSpacing/>
      <w:jc w:val="both"/>
    </w:pPr>
    <w:rPr>
      <w:rFonts w:ascii="Times New Roman" w:hAnsi="Times New Roman" w:cs="Times New Roman"/>
      <w:color w:val="000000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chess.ru/upload/iblock/c8f/yuakjn7sy0aecl34l7vxs0ponp3qt2ds/Pravila-FIDE-_s-01.01.2023_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uchess.ru/upload/iblock/1f2/82jsd56fpog5oef4zqorc6niqgx8558v/Pravila-vida-sporta-SHakhmaty.pdf" TargetMode="External"/><Relationship Id="rId12" Type="http://schemas.openxmlformats.org/officeDocument/2006/relationships/hyperlink" Target="mailto:kshk2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shk22@mail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hess22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chess.ru/upload/iblock/57d/57d0ef54ee9b759e74f6f66f4884bb6b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2725</Words>
  <Characters>15533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Artem Polomoshnov</cp:lastModifiedBy>
  <cp:revision>2</cp:revision>
  <dcterms:created xsi:type="dcterms:W3CDTF">2026-07-11T07:58:00Z</dcterms:created>
  <dcterms:modified xsi:type="dcterms:W3CDTF">2026-07-11T07:58:00Z</dcterms:modified>
</cp:coreProperties>
</file>